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6D042" w14:textId="09C19CB5" w:rsidR="00D81BF5" w:rsidRDefault="00385469" w:rsidP="00385469">
      <w:pPr>
        <w:jc w:val="center"/>
      </w:pPr>
      <w:r>
        <w:rPr>
          <w:b/>
          <w:noProof/>
        </w:rPr>
        <w:drawing>
          <wp:inline distT="0" distB="0" distL="0" distR="0" wp14:anchorId="17F73C10" wp14:editId="1465357C">
            <wp:extent cx="2396490" cy="574040"/>
            <wp:effectExtent l="0" t="0" r="0" b="10160"/>
            <wp:docPr id="1" name="Picture 1" descr="HFSC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FSC_Logo_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8A3E" w14:textId="77777777" w:rsidR="00385469" w:rsidRDefault="00385469"/>
    <w:p w14:paraId="4014F49D" w14:textId="77777777" w:rsidR="006F5814" w:rsidRDefault="006F5814" w:rsidP="006F5814">
      <w:pPr>
        <w:jc w:val="right"/>
      </w:pPr>
      <w:r>
        <w:t>Contact: Peg Paul</w:t>
      </w:r>
    </w:p>
    <w:p w14:paraId="7EF90DB6" w14:textId="37878FD9" w:rsidR="006F5814" w:rsidRDefault="006F5814" w:rsidP="006F5814">
      <w:pPr>
        <w:jc w:val="right"/>
      </w:pPr>
      <w:r w:rsidRPr="00260ADD">
        <w:t xml:space="preserve">(815) </w:t>
      </w:r>
      <w:r>
        <w:t>592-9278</w:t>
      </w:r>
    </w:p>
    <w:p w14:paraId="60B55918" w14:textId="77777777" w:rsidR="00385469" w:rsidRDefault="00385469"/>
    <w:p w14:paraId="2827CF21" w14:textId="77777777" w:rsidR="00385469" w:rsidRDefault="00385469"/>
    <w:p w14:paraId="1E007528" w14:textId="77777777" w:rsidR="00211F1C" w:rsidRPr="00211F1C" w:rsidRDefault="00512E4D" w:rsidP="00211F1C">
      <w:pPr>
        <w:jc w:val="center"/>
        <w:rPr>
          <w:b/>
          <w:bCs/>
        </w:rPr>
      </w:pPr>
      <w:r>
        <w:rPr>
          <w:b/>
          <w:bCs/>
        </w:rPr>
        <w:t>50</w:t>
      </w:r>
      <w:r w:rsidR="00211F1C" w:rsidRPr="00211F1C">
        <w:rPr>
          <w:b/>
          <w:bCs/>
        </w:rPr>
        <w:t xml:space="preserve"> </w:t>
      </w:r>
      <w:r w:rsidR="00573280">
        <w:rPr>
          <w:b/>
          <w:bCs/>
        </w:rPr>
        <w:t xml:space="preserve">U.S. </w:t>
      </w:r>
      <w:r w:rsidR="00211F1C" w:rsidRPr="00211F1C">
        <w:rPr>
          <w:b/>
          <w:bCs/>
        </w:rPr>
        <w:t>Fire Departments Will Receive $500</w:t>
      </w:r>
      <w:r w:rsidR="00573280">
        <w:rPr>
          <w:b/>
          <w:bCs/>
        </w:rPr>
        <w:t xml:space="preserve"> </w:t>
      </w:r>
    </w:p>
    <w:p w14:paraId="129B38B4" w14:textId="77777777" w:rsidR="00211F1C" w:rsidRDefault="00211F1C" w:rsidP="00211F1C">
      <w:pPr>
        <w:jc w:val="center"/>
        <w:rPr>
          <w:b/>
          <w:bCs/>
        </w:rPr>
      </w:pPr>
      <w:r>
        <w:rPr>
          <w:b/>
          <w:bCs/>
        </w:rPr>
        <w:t>For</w:t>
      </w:r>
      <w:r w:rsidRPr="00211F1C">
        <w:rPr>
          <w:b/>
          <w:bCs/>
        </w:rPr>
        <w:t xml:space="preserve"> </w:t>
      </w:r>
      <w:r w:rsidR="00E555C1">
        <w:rPr>
          <w:b/>
          <w:bCs/>
        </w:rPr>
        <w:t xml:space="preserve">Local </w:t>
      </w:r>
      <w:r w:rsidRPr="00211F1C">
        <w:rPr>
          <w:b/>
          <w:bCs/>
        </w:rPr>
        <w:t>Home Fire Sprinkler Education</w:t>
      </w:r>
    </w:p>
    <w:p w14:paraId="3F9FBF44" w14:textId="77777777" w:rsidR="00385469" w:rsidRDefault="00385469" w:rsidP="00211F1C">
      <w:pPr>
        <w:jc w:val="center"/>
        <w:rPr>
          <w:b/>
          <w:bCs/>
          <w:i/>
          <w:iCs/>
        </w:rPr>
      </w:pPr>
    </w:p>
    <w:p w14:paraId="67DB1B91" w14:textId="77777777" w:rsidR="00B8137E" w:rsidRPr="00B8137E" w:rsidRDefault="00B8137E" w:rsidP="00211F1C">
      <w:pPr>
        <w:jc w:val="center"/>
        <w:rPr>
          <w:b/>
          <w:bCs/>
          <w:i/>
          <w:iCs/>
        </w:rPr>
      </w:pPr>
      <w:r w:rsidRPr="00B8137E">
        <w:rPr>
          <w:b/>
          <w:bCs/>
          <w:i/>
          <w:iCs/>
        </w:rPr>
        <w:t>The deadline to apply is March 6, 2020.</w:t>
      </w:r>
    </w:p>
    <w:p w14:paraId="5BBD8322" w14:textId="77777777" w:rsidR="00211F1C" w:rsidRDefault="00211F1C"/>
    <w:p w14:paraId="105C9A0D" w14:textId="1B447FE3" w:rsidR="00B4725D" w:rsidRDefault="00187174">
      <w:r>
        <w:t>February 3</w:t>
      </w:r>
      <w:r w:rsidR="005F06B3">
        <w:t xml:space="preserve">, 2020, Frankfort, IL – </w:t>
      </w:r>
      <w:r w:rsidR="00576CC5">
        <w:t xml:space="preserve">As part of its ongoing nonprofit </w:t>
      </w:r>
      <w:r w:rsidR="00E555C1">
        <w:t xml:space="preserve">safety </w:t>
      </w:r>
      <w:r w:rsidR="00CA305F">
        <w:t>education mission</w:t>
      </w:r>
      <w:r w:rsidR="00576CC5">
        <w:t>, t</w:t>
      </w:r>
      <w:r w:rsidR="001F41C9">
        <w:t xml:space="preserve">he </w:t>
      </w:r>
      <w:hyperlink r:id="rId6" w:history="1">
        <w:r w:rsidR="001F41C9" w:rsidRPr="000F3A91">
          <w:rPr>
            <w:rStyle w:val="Hyperlink"/>
          </w:rPr>
          <w:t>Home Fire Sprinkler Coalition (HFSC)</w:t>
        </w:r>
      </w:hyperlink>
      <w:r w:rsidR="001F41C9">
        <w:t xml:space="preserve"> is inviting all U.S. fire departments to </w:t>
      </w:r>
      <w:r w:rsidR="00CA305F">
        <w:t>apply for</w:t>
      </w:r>
      <w:r w:rsidR="001F41C9">
        <w:t xml:space="preserve"> </w:t>
      </w:r>
      <w:r w:rsidR="001A20EF">
        <w:t>new stipend awards</w:t>
      </w:r>
      <w:r w:rsidR="001F41C9">
        <w:t xml:space="preserve"> </w:t>
      </w:r>
      <w:r w:rsidR="00B8137E">
        <w:t>that will</w:t>
      </w:r>
      <w:r w:rsidR="00CA305F">
        <w:t xml:space="preserve"> </w:t>
      </w:r>
      <w:r w:rsidR="00B8137E">
        <w:t>increase</w:t>
      </w:r>
      <w:r w:rsidR="001F41C9">
        <w:t xml:space="preserve"> </w:t>
      </w:r>
      <w:r w:rsidR="001A20EF">
        <w:t xml:space="preserve">local </w:t>
      </w:r>
      <w:r w:rsidR="00CA305F">
        <w:t>awareness of home fire sprinklers</w:t>
      </w:r>
      <w:r w:rsidR="001F41C9">
        <w:t xml:space="preserve">. </w:t>
      </w:r>
      <w:r w:rsidR="00CA305F">
        <w:t xml:space="preserve">With generous </w:t>
      </w:r>
      <w:r w:rsidR="00125DF5">
        <w:t>underwriting</w:t>
      </w:r>
      <w:r w:rsidR="00CA305F">
        <w:t xml:space="preserve"> from State Farm,</w:t>
      </w:r>
      <w:r w:rsidR="002C6970">
        <w:t xml:space="preserve"> National Fire Protection Association (NFPA) and National Fire Sprinkler Association (NFSA), </w:t>
      </w:r>
      <w:r w:rsidR="00512E4D">
        <w:t>50</w:t>
      </w:r>
      <w:r w:rsidR="00CA305F">
        <w:t xml:space="preserve"> </w:t>
      </w:r>
      <w:r w:rsidR="001A20EF">
        <w:t xml:space="preserve">qualifying departments will receive </w:t>
      </w:r>
      <w:r w:rsidR="00CA305F">
        <w:t xml:space="preserve">$500 </w:t>
      </w:r>
      <w:r w:rsidR="00B8137E">
        <w:t>to enhance their local outreach</w:t>
      </w:r>
      <w:r w:rsidR="00854359">
        <w:t xml:space="preserve">. </w:t>
      </w:r>
    </w:p>
    <w:p w14:paraId="4B8EB160" w14:textId="77777777" w:rsidR="00B4725D" w:rsidRDefault="00B4725D"/>
    <w:p w14:paraId="3C3782BF" w14:textId="65DA1524" w:rsidR="00B4725D" w:rsidRDefault="00B4725D" w:rsidP="00B4725D">
      <w:r>
        <w:t>The</w:t>
      </w:r>
      <w:r w:rsidR="00576CC5">
        <w:t xml:space="preserve"> </w:t>
      </w:r>
      <w:r>
        <w:t>stipend</w:t>
      </w:r>
      <w:r w:rsidR="00CA305F">
        <w:t>s</w:t>
      </w:r>
      <w:r>
        <w:t xml:space="preserve"> </w:t>
      </w:r>
      <w:r w:rsidR="00CA305F">
        <w:t>are</w:t>
      </w:r>
      <w:r>
        <w:t xml:space="preserve"> being rolled out ahead of Home Fire Sprinkler Week, which will take place</w:t>
      </w:r>
      <w:r w:rsidR="0042093E">
        <w:t xml:space="preserve"> across North America</w:t>
      </w:r>
      <w:r>
        <w:t xml:space="preserve"> May 17-23, 2020. Co-Sponsored by HFSC and </w:t>
      </w:r>
      <w:r w:rsidR="002C6970">
        <w:t xml:space="preserve">the </w:t>
      </w:r>
      <w:hyperlink r:id="rId7" w:history="1">
        <w:r w:rsidR="002C6970" w:rsidRPr="006B2B57">
          <w:rPr>
            <w:rStyle w:val="Hyperlink"/>
          </w:rPr>
          <w:t>NFPA</w:t>
        </w:r>
        <w:r w:rsidR="0042093E" w:rsidRPr="006B2B57">
          <w:rPr>
            <w:rStyle w:val="Hyperlink"/>
          </w:rPr>
          <w:t xml:space="preserve"> Fire Sprinkler Initiative</w:t>
        </w:r>
      </w:hyperlink>
      <w:r>
        <w:t xml:space="preserve">, the </w:t>
      </w:r>
      <w:r w:rsidR="00576CC5">
        <w:t>week</w:t>
      </w:r>
      <w:r>
        <w:t xml:space="preserve"> emphasize</w:t>
      </w:r>
      <w:r w:rsidR="00322404">
        <w:t>s</w:t>
      </w:r>
      <w:r>
        <w:t xml:space="preserve"> the dangers of home fires to residents and firefighters</w:t>
      </w:r>
      <w:r w:rsidR="00125DF5">
        <w:t xml:space="preserve"> </w:t>
      </w:r>
      <w:r w:rsidR="00E555C1">
        <w:t>and promotes</w:t>
      </w:r>
      <w:r>
        <w:t xml:space="preserve"> the importance of building new homes with automatic fire sprinklers. </w:t>
      </w:r>
    </w:p>
    <w:p w14:paraId="7E2C4B96" w14:textId="77777777" w:rsidR="00503835" w:rsidRDefault="00503835" w:rsidP="00B4725D"/>
    <w:p w14:paraId="70D19B80" w14:textId="7907F841" w:rsidR="00503835" w:rsidRDefault="00503835" w:rsidP="00503835">
      <w:r>
        <w:t xml:space="preserve">The stipends will help fire departments of any size or type </w:t>
      </w:r>
      <w:r w:rsidR="00854359">
        <w:t xml:space="preserve">conduct educational demonstrations. The funds can be used to </w:t>
      </w:r>
      <w:r>
        <w:t xml:space="preserve">build </w:t>
      </w:r>
      <w:r w:rsidR="00854359">
        <w:t>a</w:t>
      </w:r>
      <w:r>
        <w:t xml:space="preserve"> portable, full-scale home fire sprinkler riser display</w:t>
      </w:r>
      <w:r w:rsidR="00854359">
        <w:t>, build or refurbish</w:t>
      </w:r>
      <w:r>
        <w:t xml:space="preserve"> a side-by-side home fire sprinkler</w:t>
      </w:r>
      <w:r w:rsidR="00854359">
        <w:t xml:space="preserve"> and flashover unit or produce an educational banner. </w:t>
      </w:r>
      <w:r>
        <w:t>HFSC has compreh</w:t>
      </w:r>
      <w:r w:rsidR="005E5E82">
        <w:t xml:space="preserve">ensive online guidelines </w:t>
      </w:r>
      <w:bookmarkStart w:id="0" w:name="_GoBack"/>
      <w:bookmarkEnd w:id="0"/>
      <w:r>
        <w:t>that describe materials, construction and outreach strategies to create these powerful and reusable teaching resources.</w:t>
      </w:r>
    </w:p>
    <w:p w14:paraId="389FAF2E" w14:textId="77777777" w:rsidR="00CA305F" w:rsidRDefault="00CA305F" w:rsidP="00CA305F"/>
    <w:p w14:paraId="611050B9" w14:textId="215C0C10" w:rsidR="00E555C1" w:rsidRDefault="00211F1C">
      <w:r>
        <w:t>“</w:t>
      </w:r>
      <w:r w:rsidR="00CA305F">
        <w:t>With</w:t>
      </w:r>
      <w:r w:rsidR="00E555C1">
        <w:t xml:space="preserve"> </w:t>
      </w:r>
      <w:r w:rsidR="00CA305F">
        <w:t xml:space="preserve">fire service </w:t>
      </w:r>
      <w:r w:rsidR="00E555C1">
        <w:t>activities</w:t>
      </w:r>
      <w:r w:rsidR="00CA305F">
        <w:t xml:space="preserve"> concentrated on these important points</w:t>
      </w:r>
      <w:r w:rsidR="00AB4D71">
        <w:t xml:space="preserve"> during a single w</w:t>
      </w:r>
      <w:r w:rsidR="00CA305F">
        <w:t>eek</w:t>
      </w:r>
      <w:r w:rsidR="00125DF5">
        <w:t xml:space="preserve"> each year</w:t>
      </w:r>
      <w:r w:rsidR="00CA305F">
        <w:t xml:space="preserve">, </w:t>
      </w:r>
      <w:r>
        <w:t xml:space="preserve">we are able to </w:t>
      </w:r>
      <w:r w:rsidR="001A20EF">
        <w:t xml:space="preserve">significantly </w:t>
      </w:r>
      <w:r>
        <w:t xml:space="preserve">boost interest and </w:t>
      </w:r>
      <w:r w:rsidR="00125DF5">
        <w:t xml:space="preserve">awareness among </w:t>
      </w:r>
      <w:r w:rsidR="00CA305F">
        <w:t>the public, the media and local officials</w:t>
      </w:r>
      <w:r>
        <w:t>,”</w:t>
      </w:r>
      <w:r w:rsidR="00CA305F">
        <w:t xml:space="preserve"> </w:t>
      </w:r>
      <w:r>
        <w:t xml:space="preserve">says HFSC President Lorraine Carli, vice president </w:t>
      </w:r>
      <w:r w:rsidR="00502D85">
        <w:t xml:space="preserve">of Outreach and Advocacy for </w:t>
      </w:r>
      <w:r>
        <w:t>NFPA.</w:t>
      </w:r>
      <w:r w:rsidR="00E555C1">
        <w:t xml:space="preserve"> </w:t>
      </w:r>
      <w:r w:rsidR="00B4725D">
        <w:t>“</w:t>
      </w:r>
      <w:r>
        <w:t>This is essential because e</w:t>
      </w:r>
      <w:r w:rsidR="00B4725D">
        <w:t>ight of 10 fire deaths in the U.S. occur in home fires</w:t>
      </w:r>
      <w:r w:rsidR="00E555C1">
        <w:t xml:space="preserve">.” </w:t>
      </w:r>
    </w:p>
    <w:p w14:paraId="49F5C151" w14:textId="77777777" w:rsidR="00E555C1" w:rsidRDefault="00E555C1"/>
    <w:p w14:paraId="740620C8" w14:textId="3CA168D0" w:rsidR="00322404" w:rsidRDefault="00B4725D">
      <w:r>
        <w:t xml:space="preserve">Although the number of reported fires has </w:t>
      </w:r>
      <w:r w:rsidR="00E71018">
        <w:t>decreased</w:t>
      </w:r>
      <w:r>
        <w:t xml:space="preserve"> over the past 40 years, </w:t>
      </w:r>
      <w:r w:rsidR="00502D85">
        <w:t>you are more likely to die in a fire today than you were in 1980</w:t>
      </w:r>
      <w:r w:rsidR="00E555C1">
        <w:t>. “</w:t>
      </w:r>
      <w:r w:rsidR="00502D85">
        <w:t>Today’s home fires burn hotter and faster yet loss can be significantly reduced with sprinklers</w:t>
      </w:r>
      <w:r w:rsidR="00E555C1">
        <w:t>,” Carli adds</w:t>
      </w:r>
      <w:r w:rsidR="00576CC5">
        <w:t xml:space="preserve">. </w:t>
      </w:r>
      <w:r w:rsidR="00E555C1">
        <w:t>“</w:t>
      </w:r>
      <w:r w:rsidR="00502D85">
        <w:t>We could practically eliminated fire deaths in future years if every home had sprinklers</w:t>
      </w:r>
      <w:r w:rsidR="00322404">
        <w:t>.”</w:t>
      </w:r>
    </w:p>
    <w:p w14:paraId="53CF0070" w14:textId="77777777" w:rsidR="00E555C1" w:rsidRDefault="00E555C1"/>
    <w:p w14:paraId="4750B735" w14:textId="506CBB95" w:rsidR="00B8137E" w:rsidRPr="00CB71EF" w:rsidRDefault="00B8137E" w:rsidP="00B8137E">
      <w:pPr>
        <w:rPr>
          <w:rFonts w:eastAsia="Times New Roman" w:cs="Times New Roman"/>
        </w:rPr>
      </w:pPr>
      <w:r>
        <w:t>To qualify, applicants</w:t>
      </w:r>
      <w:r w:rsidR="001F41C9">
        <w:t xml:space="preserve"> must be </w:t>
      </w:r>
      <w:r>
        <w:t xml:space="preserve">current </w:t>
      </w:r>
      <w:r w:rsidR="001F41C9">
        <w:t>members of the</w:t>
      </w:r>
      <w:r>
        <w:t xml:space="preserve"> free</w:t>
      </w:r>
      <w:r w:rsidR="001F41C9">
        <w:t xml:space="preserve"> Built for Life Fire Department Program (BFLFD)</w:t>
      </w:r>
      <w:r w:rsidR="006857C6">
        <w:t xml:space="preserve">, </w:t>
      </w:r>
      <w:r w:rsidR="00211F1C">
        <w:t>developed</w:t>
      </w:r>
      <w:r w:rsidR="006857C6">
        <w:t xml:space="preserve"> by HFSC </w:t>
      </w:r>
      <w:r w:rsidR="00211F1C">
        <w:t xml:space="preserve">in the 1990s </w:t>
      </w:r>
      <w:r w:rsidR="00125DF5">
        <w:t xml:space="preserve">to </w:t>
      </w:r>
      <w:r w:rsidR="00211F1C">
        <w:t xml:space="preserve">help the fire </w:t>
      </w:r>
      <w:r w:rsidR="00211F1C">
        <w:lastRenderedPageBreak/>
        <w:t xml:space="preserve">service improve </w:t>
      </w:r>
      <w:r>
        <w:t>local</w:t>
      </w:r>
      <w:r w:rsidR="00211F1C">
        <w:t xml:space="preserve"> </w:t>
      </w:r>
      <w:r w:rsidR="001A20EF">
        <w:t xml:space="preserve">home fire </w:t>
      </w:r>
      <w:r w:rsidR="00211F1C">
        <w:t xml:space="preserve">sprinkler </w:t>
      </w:r>
      <w:r>
        <w:t>education</w:t>
      </w:r>
      <w:r w:rsidR="00125DF5">
        <w:t xml:space="preserve">. </w:t>
      </w:r>
      <w:r>
        <w:t>They</w:t>
      </w:r>
      <w:r w:rsidR="00E555C1">
        <w:t xml:space="preserve"> </w:t>
      </w:r>
      <w:r w:rsidR="00211F1C">
        <w:t xml:space="preserve">will </w:t>
      </w:r>
      <w:r>
        <w:t xml:space="preserve">also </w:t>
      </w:r>
      <w:r w:rsidR="00211F1C">
        <w:t>be required</w:t>
      </w:r>
      <w:r w:rsidR="001F41C9">
        <w:t xml:space="preserve"> to </w:t>
      </w:r>
      <w:r w:rsidR="00211F1C">
        <w:t>describe</w:t>
      </w:r>
      <w:r w:rsidR="001F41C9">
        <w:t xml:space="preserve"> </w:t>
      </w:r>
      <w:r w:rsidR="00125DF5">
        <w:t xml:space="preserve">their </w:t>
      </w:r>
      <w:r w:rsidR="001F41C9">
        <w:t xml:space="preserve">plan to use </w:t>
      </w:r>
      <w:r w:rsidR="00E555C1">
        <w:t xml:space="preserve">and evaluate their awards. </w:t>
      </w:r>
      <w:r w:rsidR="00CB71EF">
        <w:t xml:space="preserve">Join the </w:t>
      </w:r>
      <w:hyperlink r:id="rId8" w:history="1">
        <w:r w:rsidR="00CB71EF" w:rsidRPr="00CB71EF">
          <w:rPr>
            <w:rStyle w:val="Hyperlink"/>
          </w:rPr>
          <w:t>BFLFD Program</w:t>
        </w:r>
      </w:hyperlink>
      <w:r w:rsidR="00CB71EF">
        <w:t xml:space="preserve"> </w:t>
      </w:r>
      <w:r w:rsidR="001A20EF">
        <w:t xml:space="preserve">and </w:t>
      </w:r>
      <w:hyperlink r:id="rId9" w:history="1">
        <w:r w:rsidR="001A20EF" w:rsidRPr="00CB71EF">
          <w:rPr>
            <w:rStyle w:val="Hyperlink"/>
          </w:rPr>
          <w:t>apply f</w:t>
        </w:r>
        <w:r w:rsidR="00CB71EF" w:rsidRPr="00CB71EF">
          <w:rPr>
            <w:rStyle w:val="Hyperlink"/>
          </w:rPr>
          <w:t>or a stipend</w:t>
        </w:r>
      </w:hyperlink>
      <w:r w:rsidR="0042275A">
        <w:t xml:space="preserve">. </w:t>
      </w:r>
      <w:r>
        <w:t>The deadline to apply is March 6, 2020.</w:t>
      </w:r>
    </w:p>
    <w:p w14:paraId="7E914304" w14:textId="77777777" w:rsidR="0059622A" w:rsidRDefault="0059622A"/>
    <w:p w14:paraId="25C4FDB2" w14:textId="57930CA5" w:rsidR="00211F1C" w:rsidRPr="001E7E6B" w:rsidRDefault="00211F1C" w:rsidP="00211F1C">
      <w:pPr>
        <w:rPr>
          <w:rFonts w:eastAsia="Times New Roman" w:cs="Times New Roman"/>
        </w:rPr>
      </w:pPr>
      <w:r>
        <w:t>A similar stipend program is under way in Canada</w:t>
      </w:r>
      <w:r w:rsidR="001E7E6B">
        <w:t xml:space="preserve"> </w:t>
      </w:r>
      <w:hyperlink r:id="rId10" w:history="1">
        <w:r w:rsidR="001E7E6B">
          <w:rPr>
            <w:rStyle w:val="Hyperlink"/>
          </w:rPr>
          <w:t>https://homefiresprinklercanada.ca/500-stipends-available-for-fire-and-sprinkler-burn-demonstrations/</w:t>
        </w:r>
      </w:hyperlink>
      <w:r>
        <w:t xml:space="preserve">, with underwriting from HFSC’s </w:t>
      </w:r>
      <w:r w:rsidR="00512E4D">
        <w:t xml:space="preserve">Canadian </w:t>
      </w:r>
      <w:r>
        <w:t xml:space="preserve">partner The Co-Operators. </w:t>
      </w:r>
    </w:p>
    <w:p w14:paraId="11455847" w14:textId="77777777" w:rsidR="00211F1C" w:rsidRDefault="00211F1C" w:rsidP="00211F1C">
      <w:r>
        <w:t xml:space="preserve"> </w:t>
      </w:r>
    </w:p>
    <w:p w14:paraId="2C5861A1" w14:textId="77777777" w:rsidR="00DB5875" w:rsidRDefault="008C4BFD" w:rsidP="00211F1C">
      <w:r>
        <w:t xml:space="preserve">Now in its third year, </w:t>
      </w:r>
      <w:r w:rsidR="00B8137E">
        <w:t>Home Fire Sprinkler Week</w:t>
      </w:r>
      <w:r>
        <w:t xml:space="preserve"> has become popular with fire departments in the US and Canada and HFSC anticipates widespread participation again in 2020. </w:t>
      </w:r>
      <w:r w:rsidR="00E555C1">
        <w:t xml:space="preserve">“The </w:t>
      </w:r>
      <w:r>
        <w:t xml:space="preserve">public education </w:t>
      </w:r>
      <w:r w:rsidR="00E555C1">
        <w:t>work the</w:t>
      </w:r>
      <w:r>
        <w:t xml:space="preserve"> fire departments will do with these valuable stipends is </w:t>
      </w:r>
      <w:r w:rsidR="00B8137E">
        <w:t>essential</w:t>
      </w:r>
      <w:r>
        <w:t xml:space="preserve"> and it will help make Home Fire Sprinkler Week 2020 an educational and motivational success</w:t>
      </w:r>
      <w:r w:rsidR="00E555C1">
        <w:t xml:space="preserve">,” Carli says. </w:t>
      </w:r>
      <w:r w:rsidR="003E7816">
        <w:t>“We are appreciative of the strong support of the</w:t>
      </w:r>
      <w:r w:rsidR="00B4443E">
        <w:t xml:space="preserve"> fire service, the</w:t>
      </w:r>
      <w:r w:rsidR="003E7816">
        <w:t xml:space="preserve"> HFSC Board of Directors, </w:t>
      </w:r>
      <w:r w:rsidR="00B4443E">
        <w:t xml:space="preserve">and our partners </w:t>
      </w:r>
      <w:r w:rsidR="003E7816">
        <w:t>State Farm and The Co-Operators.”</w:t>
      </w:r>
    </w:p>
    <w:p w14:paraId="55A61C0D" w14:textId="77777777" w:rsidR="00B4443E" w:rsidRDefault="00B4443E" w:rsidP="00211F1C"/>
    <w:p w14:paraId="608F1243" w14:textId="35EEB67D" w:rsidR="008C4BFD" w:rsidRPr="00A534B9" w:rsidRDefault="00B4443E" w:rsidP="00211F1C">
      <w:r w:rsidRPr="00A534B9">
        <w:t>Learn more about Home Fire Sprinkler Week {link} and follow HFSC activities on Facebook</w:t>
      </w:r>
      <w:proofErr w:type="gramStart"/>
      <w:r w:rsidR="008C4BFD" w:rsidRPr="00A534B9">
        <w:t xml:space="preserve">: </w:t>
      </w:r>
      <w:r w:rsidR="00A534B9" w:rsidRPr="00A534B9">
        <w:t xml:space="preserve"> </w:t>
      </w:r>
      <w:proofErr w:type="gramEnd"/>
      <w:r w:rsidR="00A534B9" w:rsidRPr="00A534B9">
        <w:fldChar w:fldCharType="begin"/>
      </w:r>
      <w:r w:rsidR="00A534B9" w:rsidRPr="00A534B9">
        <w:instrText>HYPERLINK "http://www.facebook.com/HFSCorg"</w:instrText>
      </w:r>
      <w:r w:rsidR="00A534B9" w:rsidRPr="00A534B9">
        <w:fldChar w:fldCharType="separate"/>
      </w:r>
      <w:r w:rsidR="00A534B9" w:rsidRPr="00A534B9">
        <w:rPr>
          <w:rFonts w:cs="Lucida Grande"/>
          <w:color w:val="386EFF"/>
          <w:u w:val="single" w:color="386EFF"/>
        </w:rPr>
        <w:t>http://www.facebook.com/HFSCorg</w:t>
      </w:r>
      <w:r w:rsidR="00A534B9" w:rsidRPr="00A534B9">
        <w:fldChar w:fldCharType="end"/>
      </w:r>
    </w:p>
    <w:p w14:paraId="6BBC71A0" w14:textId="4F924BAD" w:rsidR="008C4BFD" w:rsidRPr="00A534B9" w:rsidRDefault="00B4443E" w:rsidP="00211F1C">
      <w:r w:rsidRPr="00A534B9">
        <w:t>Instagram</w:t>
      </w:r>
      <w:r w:rsidR="008C4BFD" w:rsidRPr="00A534B9">
        <w:t xml:space="preserve">: </w:t>
      </w:r>
      <w:r w:rsidR="00A534B9" w:rsidRPr="00A534B9">
        <w:t xml:space="preserve"> </w:t>
      </w:r>
      <w:hyperlink r:id="rId11" w:history="1">
        <w:r w:rsidR="00A534B9" w:rsidRPr="00A534B9">
          <w:rPr>
            <w:rFonts w:eastAsia="Times New Roman"/>
            <w:color w:val="0000FF"/>
            <w:u w:val="single"/>
          </w:rPr>
          <w:t>https://www.instagram.com/homefiresprinklercoalition/</w:t>
        </w:r>
      </w:hyperlink>
    </w:p>
    <w:p w14:paraId="375FE66F" w14:textId="3886DC7E" w:rsidR="003E7816" w:rsidRPr="00A534B9" w:rsidRDefault="00B8137E" w:rsidP="00211F1C">
      <w:pPr>
        <w:rPr>
          <w:rFonts w:eastAsia="Times New Roman"/>
        </w:rPr>
      </w:pPr>
      <w:r w:rsidRPr="00A534B9">
        <w:t>On</w:t>
      </w:r>
      <w:r w:rsidR="00B4443E" w:rsidRPr="00A534B9">
        <w:t xml:space="preserve"> Twitter</w:t>
      </w:r>
      <w:proofErr w:type="gramStart"/>
      <w:r w:rsidR="008C4BFD" w:rsidRPr="00A534B9">
        <w:t>:</w:t>
      </w:r>
      <w:r w:rsidR="00B4443E" w:rsidRPr="00A534B9">
        <w:t xml:space="preserve"> </w:t>
      </w:r>
      <w:r w:rsidR="00A534B9" w:rsidRPr="00A534B9">
        <w:t xml:space="preserve"> </w:t>
      </w:r>
      <w:proofErr w:type="gramEnd"/>
      <w:hyperlink r:id="rId12" w:history="1">
        <w:r w:rsidR="00A534B9" w:rsidRPr="00A534B9">
          <w:rPr>
            <w:rStyle w:val="Hyperlink"/>
            <w:rFonts w:cs="Arial"/>
          </w:rPr>
          <w:t>https://twitter.com/HFSCorg</w:t>
        </w:r>
      </w:hyperlink>
      <w:r w:rsidR="00B4443E" w:rsidRPr="00A534B9">
        <w:t xml:space="preserve"> and</w:t>
      </w:r>
      <w:r w:rsidRPr="00A534B9">
        <w:t xml:space="preserve"> in Canada</w:t>
      </w:r>
      <w:r w:rsidR="00B4443E" w:rsidRPr="00A534B9">
        <w:t xml:space="preserve"> </w:t>
      </w:r>
      <w:r w:rsidR="00A534B9" w:rsidRPr="00A534B9">
        <w:rPr>
          <w:rFonts w:eastAsia="Times New Roman"/>
        </w:rPr>
        <w:fldChar w:fldCharType="begin"/>
      </w:r>
      <w:r w:rsidR="00A534B9" w:rsidRPr="00A534B9">
        <w:rPr>
          <w:rFonts w:eastAsia="Times New Roman"/>
        </w:rPr>
        <w:instrText xml:space="preserve"> HYPERLINK "https://twitter.com/HFSCinCanada" \t "_blank" </w:instrText>
      </w:r>
      <w:r w:rsidR="00A534B9" w:rsidRPr="00A534B9">
        <w:rPr>
          <w:rFonts w:eastAsia="Times New Roman"/>
        </w:rPr>
        <w:fldChar w:fldCharType="separate"/>
      </w:r>
      <w:r w:rsidR="00A534B9" w:rsidRPr="00A534B9">
        <w:rPr>
          <w:rStyle w:val="Hyperlink"/>
          <w:bdr w:val="single" w:sz="2" w:space="0" w:color="CED8E3" w:frame="1"/>
          <w:shd w:val="clear" w:color="auto" w:fill="F0F2F5"/>
        </w:rPr>
        <w:t>https://twitter.com/HFSCinCanada</w:t>
      </w:r>
      <w:r w:rsidR="00A534B9" w:rsidRPr="00A534B9">
        <w:rPr>
          <w:rFonts w:eastAsia="Times New Roman"/>
        </w:rPr>
        <w:fldChar w:fldCharType="end"/>
      </w:r>
    </w:p>
    <w:p w14:paraId="28C5A883" w14:textId="77777777" w:rsidR="00A534B9" w:rsidRDefault="00A534B9" w:rsidP="00211F1C"/>
    <w:p w14:paraId="75180BF5" w14:textId="77777777" w:rsidR="00211F1C" w:rsidRDefault="00211F1C"/>
    <w:p w14:paraId="368FBBD4" w14:textId="77777777" w:rsidR="00D81BF5" w:rsidRDefault="00D81BF5"/>
    <w:p w14:paraId="43257760" w14:textId="77777777" w:rsidR="00D81BF5" w:rsidRDefault="00D81BF5"/>
    <w:sectPr w:rsidR="00D81BF5" w:rsidSect="0038546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i, Lorraine">
    <w15:presenceInfo w15:providerId="AD" w15:userId="S::lcarli@nfpa.org::9a08bce1-6c03-48d8-ad9d-ab300c354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F5"/>
    <w:rsid w:val="000E767A"/>
    <w:rsid w:val="000F3A91"/>
    <w:rsid w:val="00125DF5"/>
    <w:rsid w:val="00187174"/>
    <w:rsid w:val="001A20EF"/>
    <w:rsid w:val="001C2B6D"/>
    <w:rsid w:val="001E7E6B"/>
    <w:rsid w:val="001F41C9"/>
    <w:rsid w:val="00200DEF"/>
    <w:rsid w:val="00211F1C"/>
    <w:rsid w:val="002C6970"/>
    <w:rsid w:val="00322404"/>
    <w:rsid w:val="00326272"/>
    <w:rsid w:val="00385469"/>
    <w:rsid w:val="003E7816"/>
    <w:rsid w:val="0042093E"/>
    <w:rsid w:val="0042275A"/>
    <w:rsid w:val="004649F1"/>
    <w:rsid w:val="00502D85"/>
    <w:rsid w:val="00503835"/>
    <w:rsid w:val="00512E4D"/>
    <w:rsid w:val="00573280"/>
    <w:rsid w:val="00576CC5"/>
    <w:rsid w:val="0059622A"/>
    <w:rsid w:val="005E5E82"/>
    <w:rsid w:val="005F06B3"/>
    <w:rsid w:val="006857C6"/>
    <w:rsid w:val="00687F12"/>
    <w:rsid w:val="006B2B57"/>
    <w:rsid w:val="006C63CC"/>
    <w:rsid w:val="006F5814"/>
    <w:rsid w:val="00854359"/>
    <w:rsid w:val="008C4BFD"/>
    <w:rsid w:val="00984EDC"/>
    <w:rsid w:val="00A534B9"/>
    <w:rsid w:val="00A95FBA"/>
    <w:rsid w:val="00AB4D71"/>
    <w:rsid w:val="00B4443E"/>
    <w:rsid w:val="00B44AFD"/>
    <w:rsid w:val="00B4725D"/>
    <w:rsid w:val="00B8137E"/>
    <w:rsid w:val="00CA305F"/>
    <w:rsid w:val="00CB145E"/>
    <w:rsid w:val="00CB71EF"/>
    <w:rsid w:val="00D51415"/>
    <w:rsid w:val="00D81BF5"/>
    <w:rsid w:val="00DB5875"/>
    <w:rsid w:val="00E32623"/>
    <w:rsid w:val="00E555C1"/>
    <w:rsid w:val="00E71018"/>
    <w:rsid w:val="00E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EC85A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13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8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A534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7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13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8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A534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homefiresprinklercoalition/" TargetMode="External"/><Relationship Id="rId12" Type="http://schemas.openxmlformats.org/officeDocument/2006/relationships/hyperlink" Target="https://twitter.com/HFSCor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homefiresprinkler.org" TargetMode="External"/><Relationship Id="rId7" Type="http://schemas.openxmlformats.org/officeDocument/2006/relationships/hyperlink" Target="https://nfpa.org/Public-Education/Staying-safe/Safety-equipment/Home-fire-sprinklers/Fire-Sprinklers/Home-Fire-Sprinkler-Initiative/Take-action/Home-Fire-Sprinkler-Week" TargetMode="External"/><Relationship Id="rId8" Type="http://schemas.openxmlformats.org/officeDocument/2006/relationships/hyperlink" Target="https://homefiresprinkler.org/built-for-life-fire-departments" TargetMode="External"/><Relationship Id="rId9" Type="http://schemas.openxmlformats.org/officeDocument/2006/relationships/hyperlink" Target="https://homefiresprinkler.org/2020-stipend" TargetMode="External"/><Relationship Id="rId10" Type="http://schemas.openxmlformats.org/officeDocument/2006/relationships/hyperlink" Target="https://homefiresprinklercanada.ca/500-stipends-available-for-fire-and-sprinkler-burn-demonst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639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HFSC</Company>
  <LinksUpToDate>false</LinksUpToDate>
  <CharactersWithSpaces>4279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HFSC Stipends 2020 HFSW</dc:title>
  <dc:subject/>
  <dc:creator>Julie Reynolds</dc:creator>
  <cp:keywords/>
  <dc:description/>
  <cp:lastModifiedBy>Lisa Woodward</cp:lastModifiedBy>
  <cp:revision>18</cp:revision>
  <dcterms:created xsi:type="dcterms:W3CDTF">2020-01-31T18:43:00Z</dcterms:created>
  <dcterms:modified xsi:type="dcterms:W3CDTF">2020-02-03T23:54:00Z</dcterms:modified>
  <cp:category/>
</cp:coreProperties>
</file>