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BDB2" w14:textId="77777777" w:rsidR="00E546D3" w:rsidRDefault="00E546D3" w:rsidP="00FD279F">
      <w:pPr>
        <w:rPr>
          <w:rFonts w:asciiTheme="minorHAnsi" w:hAnsiTheme="minorHAnsi" w:cstheme="minorHAnsi"/>
          <w:b/>
          <w:bCs/>
          <w:caps/>
        </w:rPr>
      </w:pPr>
    </w:p>
    <w:p w14:paraId="36B5FFC6" w14:textId="7A49D676" w:rsidR="00E546D3" w:rsidRDefault="00E546D3" w:rsidP="00FD279F">
      <w:pPr>
        <w:rPr>
          <w:rFonts w:asciiTheme="minorHAnsi" w:hAnsiTheme="minorHAnsi" w:cstheme="minorHAnsi"/>
          <w:b/>
          <w:bCs/>
          <w:caps/>
        </w:rPr>
      </w:pPr>
      <w:r>
        <w:rPr>
          <w:noProof/>
        </w:rPr>
        <w:drawing>
          <wp:inline distT="0" distB="0" distL="0" distR="0" wp14:anchorId="1D47C0D6" wp14:editId="64BD9CE5">
            <wp:extent cx="2023110" cy="486410"/>
            <wp:effectExtent l="0" t="0" r="8890" b="0"/>
            <wp:docPr id="1" name="Picture 1" descr="HFS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SC_Logo_4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3110" cy="486410"/>
                    </a:xfrm>
                    <a:prstGeom prst="rect">
                      <a:avLst/>
                    </a:prstGeom>
                    <a:noFill/>
                    <a:ln>
                      <a:noFill/>
                    </a:ln>
                  </pic:spPr>
                </pic:pic>
              </a:graphicData>
            </a:graphic>
          </wp:inline>
        </w:drawing>
      </w:r>
      <w:r>
        <w:rPr>
          <w:noProof/>
        </w:rPr>
        <w:t xml:space="preserve">                                   </w:t>
      </w:r>
      <w:r>
        <w:rPr>
          <w:noProof/>
        </w:rPr>
        <w:drawing>
          <wp:inline distT="0" distB="0" distL="0" distR="0" wp14:anchorId="7C8E8E75" wp14:editId="03FC1F4F">
            <wp:extent cx="2402840" cy="651510"/>
            <wp:effectExtent l="0" t="0" r="10160" b="8890"/>
            <wp:docPr id="2" name="Picture 2" descr="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840" cy="651510"/>
                    </a:xfrm>
                    <a:prstGeom prst="rect">
                      <a:avLst/>
                    </a:prstGeom>
                    <a:noFill/>
                    <a:ln>
                      <a:noFill/>
                    </a:ln>
                  </pic:spPr>
                </pic:pic>
              </a:graphicData>
            </a:graphic>
          </wp:inline>
        </w:drawing>
      </w:r>
    </w:p>
    <w:p w14:paraId="7F222BEA" w14:textId="77777777" w:rsidR="00E546D3" w:rsidRDefault="00E546D3" w:rsidP="00FD279F">
      <w:pPr>
        <w:rPr>
          <w:rFonts w:asciiTheme="minorHAnsi" w:hAnsiTheme="minorHAnsi" w:cstheme="minorHAnsi"/>
          <w:b/>
          <w:bCs/>
          <w:caps/>
        </w:rPr>
      </w:pPr>
    </w:p>
    <w:p w14:paraId="7DB578FB" w14:textId="77777777" w:rsidR="00E546D3" w:rsidRDefault="00E546D3" w:rsidP="00FD279F">
      <w:pPr>
        <w:rPr>
          <w:rFonts w:asciiTheme="minorHAnsi" w:hAnsiTheme="minorHAnsi" w:cstheme="minorHAnsi"/>
          <w:b/>
          <w:bCs/>
          <w:caps/>
        </w:rPr>
      </w:pPr>
    </w:p>
    <w:p w14:paraId="35EF28CD" w14:textId="77777777" w:rsidR="00E546D3" w:rsidRDefault="00E546D3" w:rsidP="00FD279F">
      <w:pPr>
        <w:rPr>
          <w:rFonts w:asciiTheme="minorHAnsi" w:hAnsiTheme="minorHAnsi" w:cstheme="minorHAnsi"/>
          <w:b/>
          <w:bCs/>
          <w:caps/>
        </w:rPr>
      </w:pPr>
    </w:p>
    <w:p w14:paraId="32FCFE71" w14:textId="77777777" w:rsidR="00E546D3" w:rsidRDefault="00E546D3" w:rsidP="00FD279F">
      <w:pPr>
        <w:rPr>
          <w:rFonts w:asciiTheme="minorHAnsi" w:hAnsiTheme="minorHAnsi" w:cstheme="minorHAnsi"/>
          <w:b/>
          <w:bCs/>
          <w:caps/>
        </w:rPr>
      </w:pPr>
    </w:p>
    <w:p w14:paraId="7A89AA60" w14:textId="4934B5B8" w:rsidR="00FD279F" w:rsidRPr="00DE0C71" w:rsidRDefault="00A85EF7" w:rsidP="009320E5">
      <w:pPr>
        <w:jc w:val="center"/>
        <w:rPr>
          <w:rFonts w:asciiTheme="minorHAnsi" w:hAnsiTheme="minorHAnsi" w:cstheme="minorHAnsi"/>
          <w:b/>
          <w:bCs/>
          <w:caps/>
        </w:rPr>
      </w:pPr>
      <w:r>
        <w:rPr>
          <w:rFonts w:asciiTheme="minorHAnsi" w:hAnsiTheme="minorHAnsi" w:cstheme="minorHAnsi"/>
          <w:b/>
          <w:bCs/>
          <w:caps/>
        </w:rPr>
        <w:t xml:space="preserve">Wisconsin </w:t>
      </w:r>
      <w:r w:rsidR="007347B2">
        <w:rPr>
          <w:rFonts w:asciiTheme="minorHAnsi" w:hAnsiTheme="minorHAnsi" w:cstheme="minorHAnsi"/>
          <w:b/>
          <w:bCs/>
          <w:caps/>
        </w:rPr>
        <w:t>FIREFIGHTER/PARAMEDIC</w:t>
      </w:r>
      <w:r>
        <w:rPr>
          <w:rFonts w:asciiTheme="minorHAnsi" w:hAnsiTheme="minorHAnsi" w:cstheme="minorHAnsi"/>
          <w:b/>
          <w:bCs/>
          <w:caps/>
        </w:rPr>
        <w:t xml:space="preserve"> </w:t>
      </w:r>
      <w:r w:rsidR="00FD279F" w:rsidRPr="00DE0C71">
        <w:rPr>
          <w:rFonts w:asciiTheme="minorHAnsi" w:hAnsiTheme="minorHAnsi" w:cstheme="minorHAnsi"/>
          <w:b/>
          <w:bCs/>
          <w:caps/>
        </w:rPr>
        <w:t xml:space="preserve">RECEIVES NATIONAL AWARD FOR </w:t>
      </w:r>
      <w:r w:rsidR="000A4446">
        <w:rPr>
          <w:rFonts w:asciiTheme="minorHAnsi" w:hAnsiTheme="minorHAnsi" w:cstheme="minorHAnsi"/>
          <w:b/>
          <w:bCs/>
          <w:caps/>
        </w:rPr>
        <w:t xml:space="preserve">LONGSTANDING </w:t>
      </w:r>
      <w:r w:rsidR="00FD279F" w:rsidRPr="00DE0C71">
        <w:rPr>
          <w:rFonts w:asciiTheme="minorHAnsi" w:hAnsiTheme="minorHAnsi" w:cstheme="minorHAnsi"/>
          <w:b/>
          <w:bCs/>
          <w:caps/>
        </w:rPr>
        <w:t>HOME FIRE SPRINKLER ADVOCACY</w:t>
      </w:r>
    </w:p>
    <w:p w14:paraId="601302D7" w14:textId="77777777" w:rsidR="007F652B" w:rsidRPr="00DE0C71" w:rsidRDefault="007F652B" w:rsidP="007F652B">
      <w:pPr>
        <w:jc w:val="center"/>
        <w:rPr>
          <w:rFonts w:asciiTheme="minorHAnsi" w:hAnsiTheme="minorHAnsi" w:cstheme="minorHAnsi"/>
          <w:i/>
          <w:iCs/>
          <w:caps/>
        </w:rPr>
      </w:pPr>
    </w:p>
    <w:p w14:paraId="5460DCCD" w14:textId="13CB7E05" w:rsidR="007F652B" w:rsidRPr="00371EFF" w:rsidRDefault="00E13C6C" w:rsidP="007F652B">
      <w:pPr>
        <w:rPr>
          <w:rFonts w:ascii="Times New Roman" w:hAnsi="Times New Roman" w:cs="Times New Roman"/>
          <w:sz w:val="24"/>
          <w:szCs w:val="24"/>
        </w:rPr>
      </w:pPr>
      <w:r w:rsidRPr="00C3768B">
        <w:rPr>
          <w:rFonts w:asciiTheme="minorHAnsi" w:hAnsiTheme="minorHAnsi" w:cstheme="minorHAnsi"/>
          <w:i/>
          <w:iCs/>
        </w:rPr>
        <w:t>May</w:t>
      </w:r>
      <w:r w:rsidR="007F652B" w:rsidRPr="00C3768B">
        <w:rPr>
          <w:rFonts w:asciiTheme="minorHAnsi" w:hAnsiTheme="minorHAnsi" w:cstheme="minorHAnsi"/>
          <w:i/>
          <w:iCs/>
        </w:rPr>
        <w:t xml:space="preserve"> </w:t>
      </w:r>
      <w:r w:rsidR="00DE3BB4">
        <w:rPr>
          <w:rFonts w:asciiTheme="minorHAnsi" w:hAnsiTheme="minorHAnsi" w:cstheme="minorHAnsi"/>
          <w:i/>
          <w:iCs/>
        </w:rPr>
        <w:t>19</w:t>
      </w:r>
      <w:r w:rsidR="007F652B" w:rsidRPr="00C3768B">
        <w:rPr>
          <w:rFonts w:asciiTheme="minorHAnsi" w:hAnsiTheme="minorHAnsi" w:cstheme="minorHAnsi"/>
          <w:i/>
          <w:iCs/>
        </w:rPr>
        <w:t>, 20</w:t>
      </w:r>
      <w:r w:rsidR="00CB4C13" w:rsidRPr="00C3768B">
        <w:rPr>
          <w:rFonts w:asciiTheme="minorHAnsi" w:hAnsiTheme="minorHAnsi" w:cstheme="minorHAnsi"/>
          <w:i/>
          <w:iCs/>
        </w:rPr>
        <w:t>2</w:t>
      </w:r>
      <w:r w:rsidR="00A85EF7">
        <w:rPr>
          <w:rFonts w:asciiTheme="minorHAnsi" w:hAnsiTheme="minorHAnsi" w:cstheme="minorHAnsi"/>
          <w:i/>
          <w:iCs/>
        </w:rPr>
        <w:t>2</w:t>
      </w:r>
      <w:r w:rsidR="007F652B" w:rsidRPr="00DE0C71">
        <w:rPr>
          <w:rFonts w:asciiTheme="minorHAnsi" w:hAnsiTheme="minorHAnsi" w:cstheme="minorHAnsi"/>
          <w:b/>
          <w:bCs/>
        </w:rPr>
        <w:t xml:space="preserve"> </w:t>
      </w:r>
      <w:r w:rsidR="007F652B" w:rsidRPr="00DE0C71">
        <w:rPr>
          <w:rFonts w:asciiTheme="minorHAnsi" w:hAnsiTheme="minorHAnsi" w:cstheme="minorHAnsi"/>
        </w:rPr>
        <w:t xml:space="preserve">– </w:t>
      </w:r>
      <w:r w:rsidR="007F652B" w:rsidRPr="00371EFF">
        <w:rPr>
          <w:rFonts w:ascii="Times New Roman" w:hAnsi="Times New Roman" w:cs="Times New Roman"/>
          <w:sz w:val="24"/>
          <w:szCs w:val="24"/>
        </w:rPr>
        <w:t xml:space="preserve">The National Fire Protection Association (NFPA) </w:t>
      </w:r>
      <w:hyperlink r:id="rId6" w:history="1">
        <w:r w:rsidR="007F652B" w:rsidRPr="00371EFF">
          <w:rPr>
            <w:rStyle w:val="Hyperlink"/>
            <w:rFonts w:ascii="Times New Roman" w:hAnsi="Times New Roman" w:cs="Times New Roman"/>
            <w:sz w:val="24"/>
            <w:szCs w:val="24"/>
          </w:rPr>
          <w:t>Fire Sprinkler Initiative</w:t>
        </w:r>
      </w:hyperlink>
      <w:r w:rsidR="007F652B" w:rsidRPr="00371EFF">
        <w:rPr>
          <w:rFonts w:ascii="Times New Roman" w:hAnsi="Times New Roman" w:cs="Times New Roman"/>
          <w:sz w:val="24"/>
          <w:szCs w:val="24"/>
        </w:rPr>
        <w:t xml:space="preserve"> and the </w:t>
      </w:r>
      <w:hyperlink r:id="rId7" w:history="1">
        <w:r w:rsidR="007F652B" w:rsidRPr="00371EFF">
          <w:rPr>
            <w:rStyle w:val="Hyperlink"/>
            <w:rFonts w:ascii="Times New Roman" w:hAnsi="Times New Roman" w:cs="Times New Roman"/>
            <w:sz w:val="24"/>
            <w:szCs w:val="24"/>
          </w:rPr>
          <w:t>Home Fire Sprinkler Coalition</w:t>
        </w:r>
      </w:hyperlink>
      <w:r w:rsidR="007F652B" w:rsidRPr="00371EFF">
        <w:rPr>
          <w:rFonts w:ascii="Times New Roman" w:hAnsi="Times New Roman" w:cs="Times New Roman"/>
          <w:sz w:val="24"/>
          <w:szCs w:val="24"/>
        </w:rPr>
        <w:t xml:space="preserve"> </w:t>
      </w:r>
      <w:r w:rsidR="00A45225" w:rsidRPr="00371EFF">
        <w:rPr>
          <w:rFonts w:ascii="Times New Roman" w:hAnsi="Times New Roman" w:cs="Times New Roman"/>
          <w:sz w:val="24"/>
          <w:szCs w:val="24"/>
        </w:rPr>
        <w:t xml:space="preserve">(HFSC) </w:t>
      </w:r>
      <w:r w:rsidR="000A4446" w:rsidRPr="00371EFF">
        <w:rPr>
          <w:rFonts w:ascii="Times New Roman" w:hAnsi="Times New Roman" w:cs="Times New Roman"/>
          <w:sz w:val="24"/>
          <w:szCs w:val="24"/>
        </w:rPr>
        <w:t xml:space="preserve">have </w:t>
      </w:r>
      <w:r w:rsidR="007F652B" w:rsidRPr="00371EFF">
        <w:rPr>
          <w:rFonts w:ascii="Times New Roman" w:hAnsi="Times New Roman" w:cs="Times New Roman"/>
          <w:sz w:val="24"/>
          <w:szCs w:val="24"/>
        </w:rPr>
        <w:t xml:space="preserve">awarded </w:t>
      </w:r>
      <w:r w:rsidR="00A85EF7">
        <w:rPr>
          <w:rFonts w:ascii="Times New Roman" w:hAnsi="Times New Roman" w:cs="Times New Roman"/>
          <w:sz w:val="24"/>
          <w:szCs w:val="24"/>
        </w:rPr>
        <w:t xml:space="preserve">Michael </w:t>
      </w:r>
      <w:proofErr w:type="spellStart"/>
      <w:r w:rsidR="00A85EF7">
        <w:rPr>
          <w:rFonts w:ascii="Times New Roman" w:hAnsi="Times New Roman" w:cs="Times New Roman"/>
          <w:sz w:val="24"/>
          <w:szCs w:val="24"/>
        </w:rPr>
        <w:t>Wos</w:t>
      </w:r>
      <w:proofErr w:type="spellEnd"/>
      <w:r w:rsidR="00C80A2E" w:rsidRPr="00C80A2E">
        <w:rPr>
          <w:rFonts w:ascii="Times New Roman" w:hAnsi="Times New Roman" w:cs="Times New Roman"/>
          <w:sz w:val="24"/>
          <w:szCs w:val="24"/>
        </w:rPr>
        <w:t xml:space="preserve"> </w:t>
      </w:r>
      <w:r w:rsidR="00C80A2E" w:rsidRPr="00371EFF">
        <w:rPr>
          <w:rFonts w:ascii="Times New Roman" w:hAnsi="Times New Roman" w:cs="Times New Roman"/>
          <w:sz w:val="24"/>
          <w:szCs w:val="24"/>
        </w:rPr>
        <w:t xml:space="preserve">with the </w:t>
      </w:r>
      <w:r w:rsidR="00C80A2E">
        <w:rPr>
          <w:rFonts w:ascii="Times New Roman" w:hAnsi="Times New Roman" w:cs="Times New Roman"/>
          <w:sz w:val="24"/>
          <w:szCs w:val="24"/>
        </w:rPr>
        <w:t>2022</w:t>
      </w:r>
      <w:r w:rsidR="00C80A2E" w:rsidRPr="00371EFF">
        <w:rPr>
          <w:rFonts w:ascii="Times New Roman" w:hAnsi="Times New Roman" w:cs="Times New Roman"/>
          <w:sz w:val="24"/>
          <w:szCs w:val="24"/>
        </w:rPr>
        <w:t xml:space="preserve"> Bringing Safety Home Award.</w:t>
      </w:r>
      <w:r w:rsidR="00A85EF7">
        <w:rPr>
          <w:rFonts w:ascii="Times New Roman" w:hAnsi="Times New Roman" w:cs="Times New Roman"/>
          <w:sz w:val="24"/>
          <w:szCs w:val="24"/>
        </w:rPr>
        <w:t xml:space="preserve"> </w:t>
      </w:r>
      <w:proofErr w:type="spellStart"/>
      <w:r w:rsidR="00C80A2E">
        <w:rPr>
          <w:rFonts w:ascii="Times New Roman" w:hAnsi="Times New Roman" w:cs="Times New Roman"/>
          <w:sz w:val="24"/>
          <w:szCs w:val="24"/>
        </w:rPr>
        <w:t>Wos</w:t>
      </w:r>
      <w:proofErr w:type="spellEnd"/>
      <w:r w:rsidR="00C80A2E">
        <w:rPr>
          <w:rFonts w:ascii="Times New Roman" w:hAnsi="Times New Roman" w:cs="Times New Roman"/>
          <w:sz w:val="24"/>
          <w:szCs w:val="24"/>
        </w:rPr>
        <w:t xml:space="preserve"> is the </w:t>
      </w:r>
      <w:r w:rsidR="00A85EF7">
        <w:rPr>
          <w:rFonts w:ascii="Times New Roman" w:hAnsi="Times New Roman" w:cs="Times New Roman"/>
          <w:sz w:val="24"/>
          <w:szCs w:val="24"/>
        </w:rPr>
        <w:t>executive director</w:t>
      </w:r>
      <w:r w:rsidR="00C80A2E">
        <w:rPr>
          <w:rFonts w:ascii="Times New Roman" w:hAnsi="Times New Roman" w:cs="Times New Roman"/>
          <w:sz w:val="24"/>
          <w:szCs w:val="24"/>
        </w:rPr>
        <w:t xml:space="preserve"> of the</w:t>
      </w:r>
      <w:r w:rsidR="00A85EF7">
        <w:rPr>
          <w:rFonts w:ascii="Times New Roman" w:hAnsi="Times New Roman" w:cs="Times New Roman"/>
          <w:sz w:val="24"/>
          <w:szCs w:val="24"/>
        </w:rPr>
        <w:t xml:space="preserve"> Professional Fire Fighters of Wisconsin Charitable Foundation</w:t>
      </w:r>
      <w:r w:rsidR="00C80A2E">
        <w:rPr>
          <w:rFonts w:ascii="Times New Roman" w:hAnsi="Times New Roman" w:cs="Times New Roman"/>
          <w:sz w:val="24"/>
          <w:szCs w:val="24"/>
        </w:rPr>
        <w:t>.</w:t>
      </w:r>
      <w:r w:rsidR="00A85EF7">
        <w:rPr>
          <w:rFonts w:ascii="Times New Roman" w:hAnsi="Times New Roman" w:cs="Times New Roman"/>
          <w:sz w:val="24"/>
          <w:szCs w:val="24"/>
        </w:rPr>
        <w:t xml:space="preserve"> </w:t>
      </w:r>
    </w:p>
    <w:p w14:paraId="2303977D" w14:textId="77777777" w:rsidR="007F652B" w:rsidRPr="00371EFF" w:rsidRDefault="007F652B" w:rsidP="007F652B">
      <w:pPr>
        <w:rPr>
          <w:rFonts w:ascii="Times New Roman" w:hAnsi="Times New Roman" w:cs="Times New Roman"/>
          <w:sz w:val="24"/>
          <w:szCs w:val="24"/>
        </w:rPr>
      </w:pPr>
    </w:p>
    <w:p w14:paraId="5BD76948" w14:textId="2ADE0A2B" w:rsidR="007F652B" w:rsidRPr="00371EFF" w:rsidRDefault="007F652B" w:rsidP="007F652B">
      <w:pPr>
        <w:rPr>
          <w:rFonts w:ascii="Times New Roman" w:hAnsi="Times New Roman" w:cs="Times New Roman"/>
          <w:sz w:val="24"/>
          <w:szCs w:val="24"/>
        </w:rPr>
      </w:pPr>
      <w:r w:rsidRPr="00371EFF">
        <w:rPr>
          <w:rFonts w:ascii="Times New Roman" w:hAnsi="Times New Roman" w:cs="Times New Roman"/>
          <w:sz w:val="24"/>
          <w:szCs w:val="24"/>
        </w:rPr>
        <w:t>Th</w:t>
      </w:r>
      <w:r w:rsidR="000A4446" w:rsidRPr="00371EFF">
        <w:rPr>
          <w:rFonts w:ascii="Times New Roman" w:hAnsi="Times New Roman" w:cs="Times New Roman"/>
          <w:sz w:val="24"/>
          <w:szCs w:val="24"/>
        </w:rPr>
        <w:t>is</w:t>
      </w:r>
      <w:r w:rsidRPr="00371EFF">
        <w:rPr>
          <w:rFonts w:ascii="Times New Roman" w:hAnsi="Times New Roman" w:cs="Times New Roman"/>
          <w:sz w:val="24"/>
          <w:szCs w:val="24"/>
        </w:rPr>
        <w:t xml:space="preserve"> </w:t>
      </w:r>
      <w:r w:rsidR="000A4446" w:rsidRPr="00371EFF">
        <w:rPr>
          <w:rFonts w:ascii="Times New Roman" w:hAnsi="Times New Roman" w:cs="Times New Roman"/>
          <w:sz w:val="24"/>
          <w:szCs w:val="24"/>
        </w:rPr>
        <w:t>award</w:t>
      </w:r>
      <w:r w:rsidRPr="00371EFF">
        <w:rPr>
          <w:rFonts w:ascii="Times New Roman" w:hAnsi="Times New Roman" w:cs="Times New Roman"/>
          <w:sz w:val="24"/>
          <w:szCs w:val="24"/>
        </w:rPr>
        <w:t xml:space="preserve"> recognizes </w:t>
      </w:r>
      <w:r w:rsidR="00CB4C13" w:rsidRPr="00371EFF">
        <w:rPr>
          <w:rFonts w:ascii="Times New Roman" w:hAnsi="Times New Roman" w:cs="Times New Roman"/>
          <w:sz w:val="24"/>
          <w:szCs w:val="24"/>
        </w:rPr>
        <w:t xml:space="preserve">outstanding efforts by a safety advocate who diligently promotes the importance of home fire sprinklers. It honors members of the fire service and other fire sprinkler advocates in North America who use HFSC educational material, NFPA data, and Fire Sprinkler Initiative resources </w:t>
      </w:r>
      <w:r w:rsidRPr="00371EFF">
        <w:rPr>
          <w:rFonts w:ascii="Times New Roman" w:hAnsi="Times New Roman" w:cs="Times New Roman"/>
          <w:sz w:val="24"/>
          <w:szCs w:val="24"/>
        </w:rPr>
        <w:t xml:space="preserve">to educate </w:t>
      </w:r>
      <w:r w:rsidR="00CB4C13" w:rsidRPr="00371EFF">
        <w:rPr>
          <w:rFonts w:ascii="Times New Roman" w:hAnsi="Times New Roman" w:cs="Times New Roman"/>
          <w:sz w:val="24"/>
          <w:szCs w:val="24"/>
        </w:rPr>
        <w:t>decision-makers about the importance of home fire sprinklers</w:t>
      </w:r>
      <w:r w:rsidRPr="00371EFF">
        <w:rPr>
          <w:rFonts w:ascii="Times New Roman" w:hAnsi="Times New Roman" w:cs="Times New Roman"/>
          <w:sz w:val="24"/>
          <w:szCs w:val="24"/>
        </w:rPr>
        <w:t xml:space="preserve">. </w:t>
      </w:r>
    </w:p>
    <w:p w14:paraId="71EEC4F2" w14:textId="77777777" w:rsidR="007F652B" w:rsidRPr="00371EFF" w:rsidRDefault="007F652B" w:rsidP="007F652B">
      <w:pPr>
        <w:rPr>
          <w:rFonts w:ascii="Times New Roman" w:hAnsi="Times New Roman" w:cs="Times New Roman"/>
          <w:sz w:val="24"/>
          <w:szCs w:val="24"/>
        </w:rPr>
      </w:pPr>
    </w:p>
    <w:p w14:paraId="6C8E5454" w14:textId="18DF9202" w:rsidR="009A035D" w:rsidRPr="00371EFF" w:rsidRDefault="00A85EF7" w:rsidP="009A035D">
      <w:pPr>
        <w:pStyle w:val="Heading2"/>
        <w:shd w:val="clear" w:color="auto" w:fill="FFFFFF"/>
        <w:rPr>
          <w:rFonts w:ascii="Times New Roman" w:hAnsi="Times New Roman" w:cs="Times New Roman"/>
          <w:color w:val="auto"/>
          <w:sz w:val="24"/>
          <w:szCs w:val="24"/>
        </w:rPr>
      </w:pPr>
      <w:proofErr w:type="spellStart"/>
      <w:r>
        <w:rPr>
          <w:rFonts w:ascii="Times New Roman" w:hAnsi="Times New Roman" w:cs="Times New Roman"/>
          <w:color w:val="auto"/>
          <w:sz w:val="24"/>
          <w:szCs w:val="24"/>
        </w:rPr>
        <w:t>Wos</w:t>
      </w:r>
      <w:proofErr w:type="spellEnd"/>
      <w:r w:rsidR="007347B2">
        <w:rPr>
          <w:rFonts w:ascii="Times New Roman" w:hAnsi="Times New Roman" w:cs="Times New Roman"/>
          <w:color w:val="auto"/>
          <w:sz w:val="24"/>
          <w:szCs w:val="24"/>
        </w:rPr>
        <w:t>, who is also a firefighter/paramedic with the City of Oshkosh,</w:t>
      </w:r>
      <w:r w:rsidR="00CB4C13" w:rsidRPr="00371EFF">
        <w:rPr>
          <w:rFonts w:ascii="Times New Roman" w:hAnsi="Times New Roman" w:cs="Times New Roman"/>
          <w:color w:val="auto"/>
          <w:sz w:val="24"/>
          <w:szCs w:val="24"/>
        </w:rPr>
        <w:t xml:space="preserve"> chairs the </w:t>
      </w:r>
      <w:r>
        <w:rPr>
          <w:rFonts w:ascii="Times New Roman" w:hAnsi="Times New Roman" w:cs="Times New Roman"/>
          <w:color w:val="auto"/>
          <w:sz w:val="24"/>
          <w:szCs w:val="24"/>
        </w:rPr>
        <w:t xml:space="preserve">Wisconsin </w:t>
      </w:r>
      <w:r w:rsidR="00A45225" w:rsidRPr="00371EFF">
        <w:rPr>
          <w:rFonts w:ascii="Times New Roman" w:hAnsi="Times New Roman" w:cs="Times New Roman"/>
          <w:color w:val="auto"/>
          <w:sz w:val="24"/>
          <w:szCs w:val="24"/>
        </w:rPr>
        <w:t>Fire Sprinkler Coalition</w:t>
      </w:r>
      <w:r w:rsidR="000A4446" w:rsidRPr="00371EFF">
        <w:rPr>
          <w:rFonts w:ascii="Times New Roman" w:hAnsi="Times New Roman" w:cs="Times New Roman"/>
          <w:color w:val="auto"/>
          <w:sz w:val="24"/>
          <w:szCs w:val="24"/>
        </w:rPr>
        <w:t xml:space="preserve"> and</w:t>
      </w:r>
      <w:r w:rsidR="007F652B" w:rsidRPr="00371EFF">
        <w:rPr>
          <w:rFonts w:ascii="Times New Roman" w:hAnsi="Times New Roman" w:cs="Times New Roman"/>
          <w:color w:val="auto"/>
          <w:sz w:val="24"/>
          <w:szCs w:val="24"/>
        </w:rPr>
        <w:t xml:space="preserve"> has been a champion for the lifesaving benefits of</w:t>
      </w:r>
      <w:r w:rsidR="00126B97" w:rsidRPr="00371EFF">
        <w:rPr>
          <w:rFonts w:ascii="Times New Roman" w:hAnsi="Times New Roman" w:cs="Times New Roman"/>
          <w:color w:val="auto"/>
          <w:sz w:val="24"/>
          <w:szCs w:val="24"/>
        </w:rPr>
        <w:t xml:space="preserve"> fire</w:t>
      </w:r>
      <w:r w:rsidR="007F652B" w:rsidRPr="00371EFF">
        <w:rPr>
          <w:rFonts w:ascii="Times New Roman" w:hAnsi="Times New Roman" w:cs="Times New Roman"/>
          <w:color w:val="auto"/>
          <w:sz w:val="24"/>
          <w:szCs w:val="24"/>
        </w:rPr>
        <w:t xml:space="preserve"> sprinklers for many years. </w:t>
      </w:r>
      <w:r w:rsidR="00C80A2E">
        <w:rPr>
          <w:rFonts w:ascii="Times New Roman" w:hAnsi="Times New Roman" w:cs="Times New Roman"/>
          <w:color w:val="auto"/>
          <w:sz w:val="24"/>
          <w:szCs w:val="24"/>
        </w:rPr>
        <w:t xml:space="preserve">He was nominated by City of Madison Fire Department </w:t>
      </w:r>
      <w:r>
        <w:rPr>
          <w:rFonts w:ascii="Times New Roman" w:hAnsi="Times New Roman" w:cs="Times New Roman"/>
          <w:color w:val="auto"/>
          <w:sz w:val="24"/>
          <w:szCs w:val="24"/>
        </w:rPr>
        <w:t xml:space="preserve">Fire Marshal Ed </w:t>
      </w:r>
      <w:proofErr w:type="spellStart"/>
      <w:r>
        <w:rPr>
          <w:rFonts w:ascii="Times New Roman" w:hAnsi="Times New Roman" w:cs="Times New Roman"/>
          <w:color w:val="auto"/>
          <w:sz w:val="24"/>
          <w:szCs w:val="24"/>
        </w:rPr>
        <w:t>Ruckriegel</w:t>
      </w:r>
      <w:proofErr w:type="spellEnd"/>
      <w:r>
        <w:rPr>
          <w:rFonts w:ascii="Times New Roman" w:hAnsi="Times New Roman" w:cs="Times New Roman"/>
          <w:color w:val="auto"/>
          <w:sz w:val="24"/>
          <w:szCs w:val="24"/>
        </w:rPr>
        <w:t xml:space="preserve">, </w:t>
      </w:r>
      <w:r w:rsidR="00F3157F">
        <w:rPr>
          <w:rFonts w:ascii="Times New Roman" w:hAnsi="Times New Roman" w:cs="Times New Roman"/>
          <w:color w:val="auto"/>
          <w:sz w:val="24"/>
          <w:szCs w:val="24"/>
        </w:rPr>
        <w:t>also an active member of the Coalition</w:t>
      </w:r>
      <w:r w:rsidR="00C80A2E">
        <w:rPr>
          <w:rFonts w:ascii="Times New Roman" w:hAnsi="Times New Roman" w:cs="Times New Roman"/>
          <w:color w:val="auto"/>
          <w:sz w:val="24"/>
          <w:szCs w:val="24"/>
        </w:rPr>
        <w:t>. Specifically,</w:t>
      </w:r>
      <w:r w:rsidR="00832F58">
        <w:rPr>
          <w:rFonts w:ascii="Times New Roman" w:hAnsi="Times New Roman" w:cs="Times New Roman"/>
          <w:color w:val="auto"/>
          <w:sz w:val="24"/>
          <w:szCs w:val="24"/>
        </w:rPr>
        <w:t xml:space="preserve"> </w:t>
      </w:r>
      <w:proofErr w:type="spellStart"/>
      <w:r w:rsidR="00832F58">
        <w:rPr>
          <w:rFonts w:ascii="Times New Roman" w:hAnsi="Times New Roman" w:cs="Times New Roman"/>
          <w:color w:val="auto"/>
          <w:sz w:val="24"/>
          <w:szCs w:val="24"/>
        </w:rPr>
        <w:t>Wos</w:t>
      </w:r>
      <w:proofErr w:type="spellEnd"/>
      <w:r w:rsidR="00832F58">
        <w:rPr>
          <w:rFonts w:ascii="Times New Roman" w:hAnsi="Times New Roman" w:cs="Times New Roman"/>
          <w:color w:val="auto"/>
          <w:sz w:val="24"/>
          <w:szCs w:val="24"/>
        </w:rPr>
        <w:t xml:space="preserve"> </w:t>
      </w:r>
      <w:r w:rsidR="00C80A2E">
        <w:rPr>
          <w:rFonts w:ascii="Times New Roman" w:hAnsi="Times New Roman" w:cs="Times New Roman"/>
          <w:color w:val="auto"/>
          <w:sz w:val="24"/>
          <w:szCs w:val="24"/>
        </w:rPr>
        <w:t xml:space="preserve">is recognized for </w:t>
      </w:r>
      <w:r w:rsidR="00832F58">
        <w:rPr>
          <w:rFonts w:ascii="Times New Roman" w:hAnsi="Times New Roman" w:cs="Times New Roman"/>
          <w:color w:val="auto"/>
          <w:sz w:val="24"/>
          <w:szCs w:val="24"/>
        </w:rPr>
        <w:t xml:space="preserve">his efforts educating state agencies responsible for the development of building codes and </w:t>
      </w:r>
      <w:r w:rsidR="00C80A2E">
        <w:rPr>
          <w:rFonts w:ascii="Times New Roman" w:hAnsi="Times New Roman" w:cs="Times New Roman"/>
          <w:color w:val="auto"/>
          <w:sz w:val="24"/>
          <w:szCs w:val="24"/>
        </w:rPr>
        <w:t>increasing agency personnel</w:t>
      </w:r>
      <w:r w:rsidR="00832F58">
        <w:rPr>
          <w:rFonts w:ascii="Times New Roman" w:hAnsi="Times New Roman" w:cs="Times New Roman"/>
          <w:color w:val="auto"/>
          <w:sz w:val="24"/>
          <w:szCs w:val="24"/>
        </w:rPr>
        <w:t xml:space="preserve"> interest in learning more about fire sprinklers. </w:t>
      </w:r>
    </w:p>
    <w:p w14:paraId="22085ED8" w14:textId="362B43EF" w:rsidR="00AF220A" w:rsidRPr="00371EFF" w:rsidRDefault="00AF220A" w:rsidP="00AF220A">
      <w:pPr>
        <w:rPr>
          <w:rFonts w:ascii="Times New Roman" w:hAnsi="Times New Roman" w:cs="Times New Roman"/>
          <w:sz w:val="24"/>
          <w:szCs w:val="24"/>
        </w:rPr>
      </w:pPr>
    </w:p>
    <w:p w14:paraId="068904BE" w14:textId="5803F665" w:rsidR="00A4203B" w:rsidRDefault="00AF220A" w:rsidP="00AF220A">
      <w:pPr>
        <w:rPr>
          <w:rFonts w:ascii="Times New Roman" w:hAnsi="Times New Roman" w:cs="Times New Roman"/>
          <w:sz w:val="24"/>
          <w:szCs w:val="24"/>
        </w:rPr>
      </w:pPr>
      <w:r w:rsidRPr="00371EFF">
        <w:rPr>
          <w:rFonts w:ascii="Times New Roman" w:hAnsi="Times New Roman" w:cs="Times New Roman"/>
          <w:sz w:val="24"/>
          <w:szCs w:val="24"/>
        </w:rPr>
        <w:t>“</w:t>
      </w:r>
      <w:r w:rsidR="00832F58">
        <w:rPr>
          <w:rFonts w:ascii="Times New Roman" w:hAnsi="Times New Roman" w:cs="Times New Roman"/>
          <w:sz w:val="24"/>
          <w:szCs w:val="24"/>
        </w:rPr>
        <w:t xml:space="preserve">Mike’s varied public educational efforts and his work with coalition partners demonstrates his commitment to making new homes safer from fire,” </w:t>
      </w:r>
      <w:r w:rsidR="00832F58" w:rsidRPr="00371EFF">
        <w:rPr>
          <w:rFonts w:ascii="Times New Roman" w:hAnsi="Times New Roman" w:cs="Times New Roman"/>
          <w:sz w:val="24"/>
          <w:szCs w:val="24"/>
        </w:rPr>
        <w:t>said Lorraine Carli, NFPA Vice President of Outreach and Advocacy and HFSC president.</w:t>
      </w:r>
      <w:r w:rsidR="00832F58">
        <w:rPr>
          <w:rFonts w:ascii="Times New Roman" w:hAnsi="Times New Roman" w:cs="Times New Roman"/>
          <w:sz w:val="24"/>
          <w:szCs w:val="24"/>
        </w:rPr>
        <w:t xml:space="preserve"> </w:t>
      </w:r>
      <w:r w:rsidR="00A4203B">
        <w:rPr>
          <w:rFonts w:ascii="Times New Roman" w:hAnsi="Times New Roman" w:cs="Times New Roman"/>
          <w:sz w:val="24"/>
          <w:szCs w:val="24"/>
        </w:rPr>
        <w:t>“</w:t>
      </w:r>
      <w:r w:rsidR="00436A69">
        <w:rPr>
          <w:rFonts w:ascii="Times New Roman" w:hAnsi="Times New Roman" w:cs="Times New Roman"/>
          <w:sz w:val="24"/>
          <w:szCs w:val="24"/>
        </w:rPr>
        <w:t>There are so many stakeholders</w:t>
      </w:r>
      <w:r w:rsidR="008D5E02">
        <w:rPr>
          <w:rFonts w:ascii="Times New Roman" w:hAnsi="Times New Roman" w:cs="Times New Roman"/>
          <w:sz w:val="24"/>
          <w:szCs w:val="24"/>
        </w:rPr>
        <w:t xml:space="preserve"> who</w:t>
      </w:r>
      <w:r w:rsidR="00436A69">
        <w:rPr>
          <w:rFonts w:ascii="Times New Roman" w:hAnsi="Times New Roman" w:cs="Times New Roman"/>
          <w:sz w:val="24"/>
          <w:szCs w:val="24"/>
        </w:rPr>
        <w:t xml:space="preserve"> aren’t aware of the role home fire sprinklers play in saving lives</w:t>
      </w:r>
      <w:r w:rsidR="00A4203B">
        <w:rPr>
          <w:rFonts w:ascii="Times New Roman" w:hAnsi="Times New Roman" w:cs="Times New Roman"/>
          <w:sz w:val="24"/>
          <w:szCs w:val="24"/>
        </w:rPr>
        <w:t>.”</w:t>
      </w:r>
    </w:p>
    <w:p w14:paraId="01FE574F" w14:textId="77777777" w:rsidR="007C67B3" w:rsidRDefault="007C67B3" w:rsidP="00AF220A">
      <w:pPr>
        <w:rPr>
          <w:rFonts w:ascii="Times New Roman" w:hAnsi="Times New Roman" w:cs="Times New Roman"/>
          <w:sz w:val="24"/>
          <w:szCs w:val="24"/>
        </w:rPr>
      </w:pPr>
    </w:p>
    <w:p w14:paraId="58363037" w14:textId="5CCAE166" w:rsidR="00832F58" w:rsidRPr="004773C3" w:rsidRDefault="007C67B3" w:rsidP="007C67B3">
      <w:pPr>
        <w:rPr>
          <w:rFonts w:ascii="Times New Roman" w:hAnsi="Times New Roman" w:cs="Times New Roman"/>
          <w:sz w:val="24"/>
          <w:szCs w:val="24"/>
        </w:rPr>
      </w:pPr>
      <w:proofErr w:type="spellStart"/>
      <w:r>
        <w:rPr>
          <w:rFonts w:ascii="Times New Roman" w:hAnsi="Times New Roman" w:cs="Times New Roman"/>
          <w:sz w:val="24"/>
          <w:szCs w:val="24"/>
        </w:rPr>
        <w:t>Wos</w:t>
      </w:r>
      <w:proofErr w:type="spellEnd"/>
      <w:r w:rsidRPr="00371EFF">
        <w:rPr>
          <w:rFonts w:ascii="Times New Roman" w:hAnsi="Times New Roman" w:cs="Times New Roman"/>
          <w:sz w:val="24"/>
          <w:szCs w:val="24"/>
        </w:rPr>
        <w:t xml:space="preserve"> has steered the </w:t>
      </w:r>
      <w:r>
        <w:rPr>
          <w:rFonts w:ascii="Times New Roman" w:hAnsi="Times New Roman" w:cs="Times New Roman"/>
          <w:sz w:val="24"/>
          <w:szCs w:val="24"/>
        </w:rPr>
        <w:t>Wisconsin</w:t>
      </w:r>
      <w:r w:rsidRPr="00371EFF">
        <w:rPr>
          <w:rFonts w:ascii="Times New Roman" w:hAnsi="Times New Roman" w:cs="Times New Roman"/>
          <w:sz w:val="24"/>
          <w:szCs w:val="24"/>
        </w:rPr>
        <w:t xml:space="preserve"> Fire Sprinkler Coalition through educational and legislative activities in many communities. </w:t>
      </w:r>
      <w:r>
        <w:rPr>
          <w:rFonts w:ascii="Times New Roman" w:hAnsi="Times New Roman" w:cs="Times New Roman"/>
          <w:sz w:val="24"/>
          <w:szCs w:val="24"/>
        </w:rPr>
        <w:t xml:space="preserve">Among his advocacy work, he has included home fire sprinkler </w:t>
      </w:r>
      <w:r w:rsidRPr="004773C3">
        <w:rPr>
          <w:rFonts w:ascii="Times New Roman" w:hAnsi="Times New Roman" w:cs="Times New Roman"/>
          <w:sz w:val="24"/>
          <w:szCs w:val="24"/>
        </w:rPr>
        <w:t xml:space="preserve">information </w:t>
      </w:r>
      <w:r w:rsidRPr="004773C3">
        <w:rPr>
          <w:rFonts w:ascii="Times New Roman" w:hAnsi="Times New Roman"/>
          <w:sz w:val="24"/>
          <w:szCs w:val="24"/>
        </w:rPr>
        <w:t>in the Newspapers in Education program</w:t>
      </w:r>
      <w:r>
        <w:rPr>
          <w:rFonts w:ascii="Times New Roman" w:hAnsi="Times New Roman"/>
          <w:sz w:val="24"/>
          <w:szCs w:val="24"/>
        </w:rPr>
        <w:t xml:space="preserve"> every year,</w:t>
      </w:r>
      <w:r w:rsidRPr="004773C3">
        <w:rPr>
          <w:rFonts w:ascii="Times New Roman" w:hAnsi="Times New Roman"/>
          <w:sz w:val="24"/>
          <w:szCs w:val="24"/>
        </w:rPr>
        <w:t xml:space="preserve"> </w:t>
      </w:r>
      <w:r w:rsidR="007347B2">
        <w:rPr>
          <w:rFonts w:ascii="Times New Roman" w:hAnsi="Times New Roman"/>
          <w:sz w:val="24"/>
          <w:szCs w:val="24"/>
        </w:rPr>
        <w:t>reaching</w:t>
      </w:r>
      <w:r w:rsidRPr="004773C3">
        <w:rPr>
          <w:rFonts w:ascii="Times New Roman" w:hAnsi="Times New Roman"/>
          <w:sz w:val="24"/>
          <w:szCs w:val="24"/>
        </w:rPr>
        <w:t xml:space="preserve"> more than 500,000 readers</w:t>
      </w:r>
      <w:r w:rsidR="007347B2">
        <w:rPr>
          <w:rFonts w:ascii="Times New Roman" w:hAnsi="Times New Roman"/>
          <w:sz w:val="24"/>
          <w:szCs w:val="24"/>
        </w:rPr>
        <w:t>,</w:t>
      </w:r>
      <w:r w:rsidRPr="004773C3">
        <w:rPr>
          <w:rFonts w:ascii="Times New Roman" w:hAnsi="Times New Roman"/>
          <w:sz w:val="24"/>
          <w:szCs w:val="24"/>
        </w:rPr>
        <w:t xml:space="preserve"> including students in 2,000 schools</w:t>
      </w:r>
      <w:r>
        <w:rPr>
          <w:rFonts w:ascii="Times New Roman" w:hAnsi="Times New Roman"/>
          <w:sz w:val="24"/>
          <w:szCs w:val="24"/>
        </w:rPr>
        <w:t xml:space="preserve">. </w:t>
      </w:r>
      <w:r w:rsidRPr="004773C3">
        <w:rPr>
          <w:rFonts w:ascii="Times New Roman" w:hAnsi="Times New Roman"/>
          <w:sz w:val="24"/>
          <w:szCs w:val="24"/>
        </w:rPr>
        <w:t xml:space="preserve"> </w:t>
      </w:r>
      <w:r>
        <w:rPr>
          <w:rFonts w:ascii="Times New Roman" w:hAnsi="Times New Roman"/>
          <w:sz w:val="24"/>
          <w:szCs w:val="24"/>
        </w:rPr>
        <w:t xml:space="preserve">He worked with coalition partners to build a 700-square foot </w:t>
      </w:r>
      <w:r w:rsidR="00894FB7">
        <w:rPr>
          <w:rFonts w:ascii="Times New Roman" w:hAnsi="Times New Roman"/>
          <w:sz w:val="24"/>
          <w:szCs w:val="24"/>
        </w:rPr>
        <w:t xml:space="preserve">educational </w:t>
      </w:r>
      <w:r>
        <w:rPr>
          <w:rFonts w:ascii="Times New Roman" w:hAnsi="Times New Roman"/>
          <w:sz w:val="24"/>
          <w:szCs w:val="24"/>
        </w:rPr>
        <w:t xml:space="preserve">structure </w:t>
      </w:r>
      <w:r w:rsidR="007347B2" w:rsidRPr="005238EF">
        <w:rPr>
          <w:rFonts w:ascii="Times New Roman" w:hAnsi="Times New Roman"/>
          <w:sz w:val="24"/>
          <w:szCs w:val="24"/>
        </w:rPr>
        <w:t>with installed</w:t>
      </w:r>
      <w:r w:rsidR="007347B2">
        <w:rPr>
          <w:rFonts w:ascii="Times New Roman" w:hAnsi="Times New Roman"/>
          <w:sz w:val="24"/>
          <w:szCs w:val="24"/>
        </w:rPr>
        <w:t xml:space="preserve"> </w:t>
      </w:r>
      <w:r>
        <w:rPr>
          <w:rFonts w:ascii="Times New Roman" w:hAnsi="Times New Roman"/>
          <w:sz w:val="24"/>
          <w:szCs w:val="24"/>
        </w:rPr>
        <w:t>home fire sprinklers at the Metropolitan Builders Association Home Show</w:t>
      </w:r>
      <w:r w:rsidR="007347B2">
        <w:rPr>
          <w:rFonts w:ascii="Times New Roman" w:hAnsi="Times New Roman"/>
          <w:sz w:val="24"/>
          <w:szCs w:val="24"/>
        </w:rPr>
        <w:t xml:space="preserve">. </w:t>
      </w:r>
      <w:proofErr w:type="spellStart"/>
      <w:r w:rsidR="007347B2">
        <w:rPr>
          <w:rFonts w:ascii="Times New Roman" w:hAnsi="Times New Roman"/>
          <w:sz w:val="24"/>
          <w:szCs w:val="24"/>
        </w:rPr>
        <w:t>Wos</w:t>
      </w:r>
      <w:proofErr w:type="spellEnd"/>
      <w:r w:rsidR="007347B2">
        <w:rPr>
          <w:rFonts w:ascii="Times New Roman" w:hAnsi="Times New Roman"/>
          <w:sz w:val="24"/>
          <w:szCs w:val="24"/>
        </w:rPr>
        <w:t xml:space="preserve"> has</w:t>
      </w:r>
      <w:r>
        <w:rPr>
          <w:rFonts w:ascii="Times New Roman" w:hAnsi="Times New Roman"/>
          <w:sz w:val="24"/>
          <w:szCs w:val="24"/>
        </w:rPr>
        <w:t xml:space="preserve"> conducted </w:t>
      </w:r>
      <w:r w:rsidRPr="004773C3">
        <w:rPr>
          <w:rFonts w:ascii="Times New Roman" w:hAnsi="Times New Roman"/>
          <w:sz w:val="24"/>
          <w:szCs w:val="24"/>
        </w:rPr>
        <w:t xml:space="preserve">live fire sprinkler demonstrations at the State Capitol and at </w:t>
      </w:r>
      <w:r w:rsidR="00894FB7" w:rsidRPr="005238EF">
        <w:rPr>
          <w:rFonts w:ascii="Times New Roman" w:hAnsi="Times New Roman"/>
          <w:sz w:val="24"/>
          <w:szCs w:val="24"/>
        </w:rPr>
        <w:t>Madison’s</w:t>
      </w:r>
      <w:r w:rsidR="00894FB7">
        <w:rPr>
          <w:rFonts w:ascii="Times New Roman" w:hAnsi="Times New Roman"/>
          <w:sz w:val="24"/>
          <w:szCs w:val="24"/>
        </w:rPr>
        <w:t xml:space="preserve"> </w:t>
      </w:r>
      <w:r w:rsidRPr="004773C3">
        <w:rPr>
          <w:rFonts w:ascii="Times New Roman" w:hAnsi="Times New Roman"/>
          <w:sz w:val="24"/>
          <w:szCs w:val="24"/>
        </w:rPr>
        <w:t>Brat Fest</w:t>
      </w:r>
      <w:r w:rsidR="007347B2">
        <w:rPr>
          <w:rFonts w:ascii="Times New Roman" w:hAnsi="Times New Roman"/>
          <w:sz w:val="24"/>
          <w:szCs w:val="24"/>
        </w:rPr>
        <w:t>, which is</w:t>
      </w:r>
      <w:r w:rsidRPr="004773C3">
        <w:rPr>
          <w:rFonts w:ascii="Times New Roman" w:hAnsi="Times New Roman"/>
          <w:sz w:val="24"/>
          <w:szCs w:val="24"/>
        </w:rPr>
        <w:t xml:space="preserve"> attend</w:t>
      </w:r>
      <w:r>
        <w:rPr>
          <w:rFonts w:ascii="Times New Roman" w:hAnsi="Times New Roman"/>
          <w:sz w:val="24"/>
          <w:szCs w:val="24"/>
        </w:rPr>
        <w:t xml:space="preserve">ed by more than 150,000 people. </w:t>
      </w:r>
    </w:p>
    <w:p w14:paraId="2610626A" w14:textId="77777777" w:rsidR="00832F58" w:rsidRDefault="00832F58" w:rsidP="00AF220A">
      <w:pPr>
        <w:rPr>
          <w:rFonts w:ascii="Times New Roman" w:hAnsi="Times New Roman" w:cs="Times New Roman"/>
          <w:sz w:val="24"/>
          <w:szCs w:val="24"/>
        </w:rPr>
      </w:pPr>
    </w:p>
    <w:p w14:paraId="7C90C93D" w14:textId="7B98A98D" w:rsidR="00A85EF7" w:rsidRPr="00AB78A2" w:rsidRDefault="00AF220A" w:rsidP="00AF220A">
      <w:pPr>
        <w:rPr>
          <w:rFonts w:ascii="Times New Roman" w:eastAsia="Times New Roman" w:hAnsi="Times New Roman" w:cs="Times New Roman"/>
          <w:b/>
          <w:bCs/>
          <w:sz w:val="24"/>
          <w:szCs w:val="24"/>
        </w:rPr>
      </w:pPr>
      <w:r w:rsidRPr="00371EFF">
        <w:rPr>
          <w:rFonts w:ascii="Times New Roman" w:hAnsi="Times New Roman" w:cs="Times New Roman"/>
          <w:sz w:val="24"/>
          <w:szCs w:val="24"/>
        </w:rPr>
        <w:t>“</w:t>
      </w:r>
      <w:proofErr w:type="spellStart"/>
      <w:r w:rsidR="007C67B3">
        <w:rPr>
          <w:rFonts w:ascii="Times New Roman" w:hAnsi="Times New Roman" w:cs="Times New Roman"/>
          <w:sz w:val="24"/>
          <w:szCs w:val="24"/>
        </w:rPr>
        <w:t>Wos</w:t>
      </w:r>
      <w:proofErr w:type="spellEnd"/>
      <w:r w:rsidR="007C67B3">
        <w:rPr>
          <w:rFonts w:ascii="Times New Roman" w:hAnsi="Times New Roman" w:cs="Times New Roman"/>
          <w:sz w:val="24"/>
          <w:szCs w:val="24"/>
        </w:rPr>
        <w:t xml:space="preserve"> works hard to keep the Coalition active</w:t>
      </w:r>
      <w:r w:rsidR="007347B2">
        <w:rPr>
          <w:rFonts w:ascii="Times New Roman" w:hAnsi="Times New Roman" w:cs="Times New Roman"/>
          <w:sz w:val="24"/>
          <w:szCs w:val="24"/>
        </w:rPr>
        <w:t xml:space="preserve">,” </w:t>
      </w:r>
      <w:r w:rsidR="007347B2" w:rsidRPr="00371EFF">
        <w:rPr>
          <w:rFonts w:ascii="Times New Roman" w:hAnsi="Times New Roman" w:cs="Times New Roman"/>
          <w:sz w:val="24"/>
          <w:szCs w:val="24"/>
        </w:rPr>
        <w:t xml:space="preserve">Carli </w:t>
      </w:r>
      <w:r w:rsidR="007347B2">
        <w:rPr>
          <w:rFonts w:ascii="Times New Roman" w:hAnsi="Times New Roman" w:cs="Times New Roman"/>
          <w:sz w:val="24"/>
          <w:szCs w:val="24"/>
        </w:rPr>
        <w:t>added</w:t>
      </w:r>
      <w:r w:rsidR="00AB78A2">
        <w:rPr>
          <w:rFonts w:ascii="Times New Roman" w:hAnsi="Times New Roman" w:cs="Times New Roman"/>
          <w:sz w:val="24"/>
          <w:szCs w:val="24"/>
        </w:rPr>
        <w:t xml:space="preserve">. </w:t>
      </w:r>
      <w:r w:rsidR="007347B2">
        <w:rPr>
          <w:rFonts w:ascii="Times New Roman" w:hAnsi="Times New Roman" w:cs="Times New Roman"/>
          <w:sz w:val="24"/>
          <w:szCs w:val="24"/>
        </w:rPr>
        <w:t>“</w:t>
      </w:r>
      <w:r w:rsidR="00AB78A2">
        <w:rPr>
          <w:rFonts w:ascii="Times New Roman" w:hAnsi="Times New Roman" w:cs="Times New Roman"/>
          <w:sz w:val="24"/>
          <w:szCs w:val="24"/>
        </w:rPr>
        <w:t>Home fire sprinkler advocacy work is challenging</w:t>
      </w:r>
      <w:r w:rsidR="00AB78A2" w:rsidRPr="00371EFF">
        <w:rPr>
          <w:rFonts w:ascii="Times New Roman" w:hAnsi="Times New Roman" w:cs="Times New Roman"/>
          <w:sz w:val="24"/>
          <w:szCs w:val="24"/>
        </w:rPr>
        <w:t xml:space="preserve"> </w:t>
      </w:r>
      <w:r w:rsidR="007347B2">
        <w:rPr>
          <w:rFonts w:ascii="Times New Roman" w:hAnsi="Times New Roman" w:cs="Times New Roman"/>
          <w:sz w:val="24"/>
          <w:szCs w:val="24"/>
        </w:rPr>
        <w:t xml:space="preserve">but </w:t>
      </w:r>
      <w:r w:rsidR="00AB78A2">
        <w:rPr>
          <w:rFonts w:ascii="Times New Roman" w:hAnsi="Times New Roman" w:cs="Times New Roman"/>
          <w:sz w:val="24"/>
          <w:szCs w:val="24"/>
        </w:rPr>
        <w:t>Mike</w:t>
      </w:r>
      <w:r w:rsidR="00AB78A2" w:rsidRPr="00371EFF">
        <w:rPr>
          <w:rFonts w:ascii="Times New Roman" w:hAnsi="Times New Roman" w:cs="Times New Roman"/>
          <w:sz w:val="24"/>
          <w:szCs w:val="24"/>
        </w:rPr>
        <w:t xml:space="preserve"> remains undaunted by this</w:t>
      </w:r>
      <w:r w:rsidR="007347B2">
        <w:rPr>
          <w:rFonts w:ascii="Times New Roman" w:hAnsi="Times New Roman" w:cs="Times New Roman"/>
          <w:sz w:val="24"/>
          <w:szCs w:val="24"/>
        </w:rPr>
        <w:t>.</w:t>
      </w:r>
      <w:r w:rsidR="00AB78A2" w:rsidRPr="00371EFF">
        <w:rPr>
          <w:rFonts w:ascii="Times New Roman" w:hAnsi="Times New Roman" w:cs="Times New Roman"/>
          <w:sz w:val="24"/>
          <w:szCs w:val="24"/>
        </w:rPr>
        <w:t xml:space="preserve"> </w:t>
      </w:r>
      <w:r w:rsidR="007347B2">
        <w:rPr>
          <w:rFonts w:ascii="Times New Roman" w:hAnsi="Times New Roman" w:cs="Times New Roman"/>
          <w:sz w:val="24"/>
          <w:szCs w:val="24"/>
        </w:rPr>
        <w:t>H</w:t>
      </w:r>
      <w:r w:rsidR="00AB78A2" w:rsidRPr="00371EFF">
        <w:rPr>
          <w:rFonts w:ascii="Times New Roman" w:hAnsi="Times New Roman" w:cs="Times New Roman"/>
          <w:sz w:val="24"/>
          <w:szCs w:val="24"/>
        </w:rPr>
        <w:t xml:space="preserve">is determination ensures that </w:t>
      </w:r>
      <w:r w:rsidR="00AB78A2">
        <w:rPr>
          <w:rFonts w:ascii="Times New Roman" w:hAnsi="Times New Roman" w:cs="Times New Roman"/>
          <w:sz w:val="24"/>
          <w:szCs w:val="24"/>
        </w:rPr>
        <w:t>Wisconsin</w:t>
      </w:r>
      <w:r w:rsidR="00AB78A2" w:rsidRPr="00371EFF">
        <w:rPr>
          <w:rFonts w:ascii="Times New Roman" w:hAnsi="Times New Roman" w:cs="Times New Roman"/>
          <w:sz w:val="24"/>
          <w:szCs w:val="24"/>
        </w:rPr>
        <w:t xml:space="preserve"> will ultimately have safer communities.</w:t>
      </w:r>
      <w:r w:rsidR="007347B2">
        <w:rPr>
          <w:rFonts w:ascii="Times New Roman" w:hAnsi="Times New Roman" w:cs="Times New Roman"/>
          <w:sz w:val="24"/>
          <w:szCs w:val="24"/>
        </w:rPr>
        <w:t>”</w:t>
      </w:r>
    </w:p>
    <w:p w14:paraId="47C0D832" w14:textId="4C32D493" w:rsidR="00DE0C71" w:rsidRPr="00371EFF" w:rsidRDefault="00DE0C71" w:rsidP="00DE0C71">
      <w:pPr>
        <w:rPr>
          <w:rFonts w:ascii="Times New Roman" w:hAnsi="Times New Roman" w:cs="Times New Roman"/>
          <w:sz w:val="24"/>
          <w:szCs w:val="24"/>
        </w:rPr>
      </w:pPr>
    </w:p>
    <w:p w14:paraId="51BBDF74" w14:textId="32D668F1" w:rsidR="00F46319" w:rsidRDefault="007F652B" w:rsidP="007F652B">
      <w:pPr>
        <w:rPr>
          <w:rFonts w:ascii="Times New Roman" w:hAnsi="Times New Roman" w:cs="Times New Roman"/>
          <w:sz w:val="24"/>
          <w:szCs w:val="24"/>
        </w:rPr>
      </w:pPr>
      <w:r w:rsidRPr="00371EFF">
        <w:rPr>
          <w:rFonts w:ascii="Times New Roman" w:hAnsi="Times New Roman" w:cs="Times New Roman"/>
          <w:sz w:val="24"/>
          <w:szCs w:val="24"/>
        </w:rPr>
        <w:t xml:space="preserve">As the Bringing Safety Home Award recipient, </w:t>
      </w:r>
      <w:proofErr w:type="spellStart"/>
      <w:r w:rsidR="00AB78A2">
        <w:rPr>
          <w:rFonts w:ascii="Times New Roman" w:hAnsi="Times New Roman" w:cs="Times New Roman"/>
          <w:sz w:val="24"/>
          <w:szCs w:val="24"/>
        </w:rPr>
        <w:t>Wos</w:t>
      </w:r>
      <w:proofErr w:type="spellEnd"/>
      <w:r w:rsidRPr="00371EFF">
        <w:rPr>
          <w:rFonts w:ascii="Times New Roman" w:hAnsi="Times New Roman" w:cs="Times New Roman"/>
          <w:sz w:val="24"/>
          <w:szCs w:val="24"/>
        </w:rPr>
        <w:t xml:space="preserve"> was awarded a $1000 grant to further fire sprinkler advocacy and educational efforts </w:t>
      </w:r>
      <w:r w:rsidR="00CB4C13" w:rsidRPr="00371EFF">
        <w:rPr>
          <w:rFonts w:ascii="Times New Roman" w:hAnsi="Times New Roman" w:cs="Times New Roman"/>
          <w:sz w:val="24"/>
          <w:szCs w:val="24"/>
        </w:rPr>
        <w:t>through</w:t>
      </w:r>
      <w:r w:rsidR="0088445F" w:rsidRPr="00371EFF">
        <w:rPr>
          <w:rFonts w:ascii="Times New Roman" w:hAnsi="Times New Roman" w:cs="Times New Roman"/>
          <w:sz w:val="24"/>
          <w:szCs w:val="24"/>
        </w:rPr>
        <w:t xml:space="preserve">out </w:t>
      </w:r>
      <w:r w:rsidR="00AB78A2">
        <w:rPr>
          <w:rFonts w:ascii="Times New Roman" w:hAnsi="Times New Roman" w:cs="Times New Roman"/>
          <w:sz w:val="24"/>
          <w:szCs w:val="24"/>
        </w:rPr>
        <w:t>Wisconsin</w:t>
      </w:r>
      <w:r w:rsidR="0088445F" w:rsidRPr="00371EFF">
        <w:rPr>
          <w:rFonts w:ascii="Times New Roman" w:hAnsi="Times New Roman" w:cs="Times New Roman"/>
          <w:sz w:val="24"/>
          <w:szCs w:val="24"/>
        </w:rPr>
        <w:t xml:space="preserve">. </w:t>
      </w:r>
    </w:p>
    <w:p w14:paraId="36AFAB58" w14:textId="77777777" w:rsidR="00F46319" w:rsidRDefault="00F46319" w:rsidP="007F652B">
      <w:pPr>
        <w:rPr>
          <w:rFonts w:ascii="Times New Roman" w:hAnsi="Times New Roman" w:cs="Times New Roman"/>
          <w:sz w:val="24"/>
          <w:szCs w:val="24"/>
        </w:rPr>
      </w:pPr>
    </w:p>
    <w:p w14:paraId="6A5FB8D8" w14:textId="044C1F98" w:rsidR="007F652B" w:rsidRPr="00371EFF" w:rsidRDefault="00F46319" w:rsidP="00F46319">
      <w:pPr>
        <w:jc w:val="center"/>
        <w:rPr>
          <w:rFonts w:ascii="Times New Roman" w:hAnsi="Times New Roman" w:cs="Times New Roman"/>
          <w:sz w:val="24"/>
          <w:szCs w:val="24"/>
        </w:rPr>
      </w:pPr>
      <w:r>
        <w:rPr>
          <w:rFonts w:ascii="Times New Roman" w:hAnsi="Times New Roman" w:cs="Times New Roman"/>
          <w:sz w:val="24"/>
          <w:szCs w:val="24"/>
        </w:rPr>
        <w:t># # #</w:t>
      </w:r>
    </w:p>
    <w:p w14:paraId="5F81A080" w14:textId="77777777" w:rsidR="0078393F" w:rsidRDefault="0078393F" w:rsidP="007F652B">
      <w:pPr>
        <w:rPr>
          <w:rFonts w:asciiTheme="minorHAnsi" w:hAnsiTheme="minorHAnsi" w:cstheme="minorHAnsi"/>
          <w:b/>
          <w:bCs/>
        </w:rPr>
      </w:pPr>
    </w:p>
    <w:p w14:paraId="3C782152" w14:textId="77777777" w:rsidR="008C6B3C" w:rsidRDefault="008C6B3C" w:rsidP="007F652B">
      <w:pPr>
        <w:rPr>
          <w:rFonts w:asciiTheme="minorHAnsi" w:hAnsiTheme="minorHAnsi" w:cstheme="minorHAnsi"/>
          <w:b/>
          <w:bCs/>
        </w:rPr>
      </w:pPr>
    </w:p>
    <w:p w14:paraId="67A31F21" w14:textId="77777777" w:rsidR="008C6B3C" w:rsidRDefault="008C6B3C" w:rsidP="007F652B">
      <w:pPr>
        <w:rPr>
          <w:rFonts w:asciiTheme="minorHAnsi" w:hAnsiTheme="minorHAnsi" w:cstheme="minorHAnsi"/>
          <w:b/>
          <w:bCs/>
        </w:rPr>
      </w:pPr>
    </w:p>
    <w:p w14:paraId="77EE14BE" w14:textId="77777777" w:rsidR="008C6B3C" w:rsidRDefault="008C6B3C" w:rsidP="007F652B">
      <w:pPr>
        <w:rPr>
          <w:rFonts w:asciiTheme="minorHAnsi" w:hAnsiTheme="minorHAnsi" w:cstheme="minorHAnsi"/>
          <w:b/>
          <w:bCs/>
        </w:rPr>
      </w:pPr>
    </w:p>
    <w:p w14:paraId="039EC27A" w14:textId="77777777" w:rsidR="008C6B3C" w:rsidRDefault="008C6B3C" w:rsidP="007F652B">
      <w:pPr>
        <w:rPr>
          <w:rFonts w:asciiTheme="minorHAnsi" w:hAnsiTheme="minorHAnsi" w:cstheme="minorHAnsi"/>
          <w:b/>
          <w:bCs/>
        </w:rPr>
      </w:pPr>
    </w:p>
    <w:p w14:paraId="2AFD5F8B" w14:textId="2AAD6FE0" w:rsidR="007F652B" w:rsidRPr="00DE0C71" w:rsidRDefault="007F652B" w:rsidP="007F652B">
      <w:pPr>
        <w:rPr>
          <w:rFonts w:asciiTheme="minorHAnsi" w:hAnsiTheme="minorHAnsi" w:cstheme="minorHAnsi"/>
        </w:rPr>
      </w:pPr>
      <w:r w:rsidRPr="00DE0C71">
        <w:rPr>
          <w:rFonts w:asciiTheme="minorHAnsi" w:hAnsiTheme="minorHAnsi" w:cstheme="minorHAnsi"/>
          <w:b/>
          <w:bCs/>
        </w:rPr>
        <w:t>About the Home Fire Sprinkler Coalition (HFSC)</w:t>
      </w:r>
      <w:r w:rsidRPr="00DE0C71">
        <w:rPr>
          <w:rFonts w:asciiTheme="minorHAnsi" w:hAnsiTheme="minorHAnsi" w:cstheme="minorHAnsi"/>
        </w:rPr>
        <w:br/>
        <w:t xml:space="preserve">For </w:t>
      </w:r>
      <w:r w:rsidR="00AB78A2">
        <w:rPr>
          <w:rFonts w:asciiTheme="minorHAnsi" w:hAnsiTheme="minorHAnsi" w:cstheme="minorHAnsi"/>
        </w:rPr>
        <w:t>26</w:t>
      </w:r>
      <w:r w:rsidRPr="00DE0C71">
        <w:rPr>
          <w:rFonts w:asciiTheme="minorHAnsi" w:hAnsiTheme="minorHAnsi" w:cstheme="minorHAnsi"/>
        </w:rPr>
        <w:t xml:space="preserve"> years, HFSC has developed and provided comprehensive, non-commercial, educational </w:t>
      </w:r>
      <w:r w:rsidR="00B93AAF">
        <w:rPr>
          <w:rFonts w:asciiTheme="minorHAnsi" w:hAnsiTheme="minorHAnsi" w:cstheme="minorHAnsi"/>
        </w:rPr>
        <w:t>resources</w:t>
      </w:r>
      <w:r w:rsidRPr="00DE0C71">
        <w:rPr>
          <w:rFonts w:asciiTheme="minorHAnsi" w:hAnsiTheme="minorHAnsi" w:cstheme="minorHAnsi"/>
        </w:rPr>
        <w:t xml:space="preserve"> that highlight the life safety benefits of protecting homes with fire sprinklers. HFSC’s mission is solely educational and its materials are available to everyone at no cost through </w:t>
      </w:r>
      <w:r w:rsidR="00894FB7">
        <w:rPr>
          <w:rFonts w:asciiTheme="minorHAnsi" w:hAnsiTheme="minorHAnsi" w:cstheme="minorHAnsi"/>
        </w:rPr>
        <w:t xml:space="preserve">HFSC’s website: </w:t>
      </w:r>
      <w:hyperlink r:id="rId8" w:history="1">
        <w:r w:rsidR="00894FB7" w:rsidRPr="00C73CA8">
          <w:rPr>
            <w:rStyle w:val="Hyperlink"/>
            <w:rFonts w:asciiTheme="minorHAnsi" w:hAnsiTheme="minorHAnsi" w:cstheme="minorHAnsi"/>
          </w:rPr>
          <w:t>www.homefiresprinkler.org</w:t>
        </w:r>
      </w:hyperlink>
      <w:r w:rsidR="00894FB7">
        <w:rPr>
          <w:rFonts w:asciiTheme="minorHAnsi" w:hAnsiTheme="minorHAnsi" w:cstheme="minorHAnsi"/>
        </w:rPr>
        <w:t xml:space="preserve">. </w:t>
      </w:r>
      <w:r w:rsidR="00894FB7" w:rsidDel="00894FB7">
        <w:t xml:space="preserve"> </w:t>
      </w:r>
    </w:p>
    <w:p w14:paraId="5547190F" w14:textId="77777777" w:rsidR="007F652B" w:rsidRPr="00DE0C71" w:rsidRDefault="007F652B" w:rsidP="007F652B">
      <w:pPr>
        <w:rPr>
          <w:rFonts w:asciiTheme="minorHAnsi" w:hAnsiTheme="minorHAnsi" w:cstheme="minorHAnsi"/>
          <w:b/>
          <w:bCs/>
        </w:rPr>
      </w:pPr>
    </w:p>
    <w:p w14:paraId="23992BD1" w14:textId="238BB16F" w:rsidR="007F652B" w:rsidRPr="00DE0C71" w:rsidRDefault="007F652B" w:rsidP="007F652B">
      <w:pPr>
        <w:rPr>
          <w:rFonts w:asciiTheme="minorHAnsi" w:hAnsiTheme="minorHAnsi" w:cstheme="minorHAnsi"/>
        </w:rPr>
      </w:pPr>
      <w:r w:rsidRPr="00DE0C71">
        <w:rPr>
          <w:rFonts w:asciiTheme="minorHAnsi" w:hAnsiTheme="minorHAnsi" w:cstheme="minorHAnsi"/>
          <w:b/>
          <w:bCs/>
        </w:rPr>
        <w:t>About the Fire Sprinkler Initiative</w:t>
      </w:r>
      <w:r w:rsidRPr="00DE0C71">
        <w:rPr>
          <w:rFonts w:asciiTheme="minorHAnsi" w:hAnsiTheme="minorHAnsi" w:cstheme="minorHAnsi"/>
          <w:b/>
          <w:bCs/>
          <w:vertAlign w:val="superscript"/>
        </w:rPr>
        <w:t>®</w:t>
      </w:r>
      <w:r w:rsidRPr="00DE0C71">
        <w:rPr>
          <w:rFonts w:asciiTheme="minorHAnsi" w:hAnsiTheme="minorHAnsi" w:cstheme="minorHAnsi"/>
        </w:rPr>
        <w:br/>
        <w:t>The Fire Sprinkler Initiative</w:t>
      </w:r>
      <w:r w:rsidRPr="00DE0C71">
        <w:rPr>
          <w:rFonts w:asciiTheme="minorHAnsi" w:hAnsiTheme="minorHAnsi" w:cstheme="minorHAnsi"/>
          <w:vertAlign w:val="superscript"/>
        </w:rPr>
        <w:t>®</w:t>
      </w:r>
      <w:r w:rsidRPr="00DE0C71">
        <w:rPr>
          <w:rFonts w:asciiTheme="minorHAnsi" w:hAnsiTheme="minorHAnsi" w:cstheme="minorHAnsi"/>
        </w:rPr>
        <w:t xml:space="preserve">, a project of the National Fire Protection Association, is a nationwide effort to require the use of home fire sprinklers and the </w:t>
      </w:r>
      <w:r w:rsidR="00436A69">
        <w:rPr>
          <w:rFonts w:asciiTheme="minorHAnsi" w:hAnsiTheme="minorHAnsi" w:cstheme="minorHAnsi"/>
        </w:rPr>
        <w:t>use</w:t>
      </w:r>
      <w:r w:rsidR="00436A69" w:rsidRPr="00DE0C71">
        <w:rPr>
          <w:rFonts w:asciiTheme="minorHAnsi" w:hAnsiTheme="minorHAnsi" w:cstheme="minorHAnsi"/>
        </w:rPr>
        <w:t xml:space="preserve"> </w:t>
      </w:r>
      <w:r w:rsidRPr="00DE0C71">
        <w:rPr>
          <w:rFonts w:asciiTheme="minorHAnsi" w:hAnsiTheme="minorHAnsi" w:cstheme="minorHAnsi"/>
        </w:rPr>
        <w:t xml:space="preserve">of fire sprinkler requirements for new construction. Visit the Fire Sprinkler Initiative website at </w:t>
      </w:r>
      <w:hyperlink r:id="rId9" w:tgtFrame="_blank" w:history="1">
        <w:r w:rsidRPr="00DE0C71">
          <w:rPr>
            <w:rStyle w:val="Hyperlink"/>
            <w:rFonts w:asciiTheme="minorHAnsi" w:hAnsiTheme="minorHAnsi" w:cstheme="minorHAnsi"/>
          </w:rPr>
          <w:t>www.firesprinklerinitiative.org</w:t>
        </w:r>
      </w:hyperlink>
      <w:r w:rsidRPr="00DE0C71">
        <w:rPr>
          <w:rFonts w:asciiTheme="minorHAnsi" w:hAnsiTheme="minorHAnsi" w:cstheme="minorHAnsi"/>
        </w:rPr>
        <w:t>. </w:t>
      </w:r>
    </w:p>
    <w:p w14:paraId="4632C2D3" w14:textId="77777777" w:rsidR="007F652B" w:rsidRPr="00DE0C71" w:rsidRDefault="007F652B" w:rsidP="007F652B">
      <w:pPr>
        <w:rPr>
          <w:rFonts w:asciiTheme="minorHAnsi" w:hAnsiTheme="minorHAnsi" w:cstheme="minorHAnsi"/>
          <w:b/>
          <w:bCs/>
        </w:rPr>
      </w:pPr>
    </w:p>
    <w:p w14:paraId="2468E096" w14:textId="5AA99C58" w:rsidR="007F652B" w:rsidRPr="0078393F" w:rsidRDefault="007F652B" w:rsidP="007F652B">
      <w:pPr>
        <w:rPr>
          <w:rFonts w:asciiTheme="minorHAnsi" w:hAnsiTheme="minorHAnsi" w:cstheme="minorHAnsi"/>
        </w:rPr>
      </w:pPr>
      <w:r w:rsidRPr="0078393F">
        <w:rPr>
          <w:rFonts w:asciiTheme="minorHAnsi" w:hAnsiTheme="minorHAnsi" w:cstheme="minorHAnsi"/>
          <w:b/>
          <w:bCs/>
        </w:rPr>
        <w:t>About the National Fire Protection Association (NFPA)</w:t>
      </w:r>
      <w:r w:rsidRPr="00DE0C71">
        <w:rPr>
          <w:rFonts w:asciiTheme="minorHAnsi" w:hAnsiTheme="minorHAnsi" w:cstheme="minorHAnsi"/>
        </w:rPr>
        <w:br/>
      </w:r>
      <w:r w:rsidR="0078393F" w:rsidRPr="0078393F">
        <w:rPr>
          <w:rFonts w:asciiTheme="minorHAnsi" w:hAnsiTheme="minorHAnsi" w:cstheme="minorHAnsi"/>
          <w:color w:val="000000"/>
          <w:shd w:val="clear" w:color="auto" w:fill="FFFFFF"/>
        </w:rPr>
        <w:t xml:space="preserve">Founded in 1896, NFPA is a global self-funded nonprofit organization devoted to eliminating death, injury, property and economic loss due to fire, electrical and related hazards. The association delivers information and knowledge through more than 300 consensus codes and standards, research, training, education, outreach and advocacy; and by partnering with others who share an interest in furthering the NFPA mission. For more information, visit </w:t>
      </w:r>
      <w:hyperlink r:id="rId10" w:history="1">
        <w:r w:rsidR="003B7247" w:rsidRPr="00C73CA8">
          <w:rPr>
            <w:rStyle w:val="Hyperlink"/>
            <w:rFonts w:asciiTheme="minorHAnsi" w:hAnsiTheme="minorHAnsi" w:cstheme="minorHAnsi"/>
            <w:shd w:val="clear" w:color="auto" w:fill="FFFFFF"/>
          </w:rPr>
          <w:t>www.nfpa.org</w:t>
        </w:r>
      </w:hyperlink>
      <w:r w:rsidR="003B7247">
        <w:rPr>
          <w:rFonts w:asciiTheme="minorHAnsi" w:hAnsiTheme="minorHAnsi" w:cstheme="minorHAnsi"/>
          <w:color w:val="000000"/>
          <w:shd w:val="clear" w:color="auto" w:fill="FFFFFF"/>
        </w:rPr>
        <w:t>.</w:t>
      </w:r>
      <w:r w:rsidR="0078393F" w:rsidRPr="0078393F">
        <w:rPr>
          <w:rFonts w:asciiTheme="minorHAnsi" w:hAnsiTheme="minorHAnsi" w:cstheme="minorHAnsi"/>
          <w:color w:val="000000"/>
          <w:shd w:val="clear" w:color="auto" w:fill="FFFFFF"/>
        </w:rPr>
        <w:t xml:space="preserve"> All NFPA codes and standards can be viewed online for free at </w:t>
      </w:r>
      <w:hyperlink r:id="rId11" w:tgtFrame="_blank" w:history="1">
        <w:r w:rsidR="0078393F" w:rsidRPr="0078393F">
          <w:rPr>
            <w:rStyle w:val="Hyperlink"/>
            <w:rFonts w:asciiTheme="minorHAnsi" w:hAnsiTheme="minorHAnsi" w:cstheme="minorHAnsi"/>
            <w:color w:val="3B7AA5"/>
            <w:u w:val="none"/>
          </w:rPr>
          <w:t>www.nfpa.org/freeaccess</w:t>
        </w:r>
      </w:hyperlink>
      <w:r w:rsidR="0078393F" w:rsidRPr="0078393F">
        <w:rPr>
          <w:rFonts w:asciiTheme="minorHAnsi" w:hAnsiTheme="minorHAnsi" w:cstheme="minorHAnsi"/>
          <w:color w:val="000000"/>
          <w:shd w:val="clear" w:color="auto" w:fill="FFFFFF"/>
        </w:rPr>
        <w:t>.</w:t>
      </w:r>
    </w:p>
    <w:p w14:paraId="7BA76A13" w14:textId="77777777" w:rsidR="0032582F" w:rsidRPr="00DE0C71" w:rsidRDefault="0032582F">
      <w:pPr>
        <w:rPr>
          <w:rFonts w:asciiTheme="minorHAnsi" w:hAnsiTheme="minorHAnsi" w:cstheme="minorHAnsi"/>
        </w:rPr>
      </w:pPr>
    </w:p>
    <w:sectPr w:rsidR="0032582F" w:rsidRPr="00DE0C71" w:rsidSect="008C6B3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2B"/>
    <w:rsid w:val="000A4446"/>
    <w:rsid w:val="000B4864"/>
    <w:rsid w:val="000D6436"/>
    <w:rsid w:val="00126B97"/>
    <w:rsid w:val="001C0EB5"/>
    <w:rsid w:val="002F3A0B"/>
    <w:rsid w:val="003025FD"/>
    <w:rsid w:val="0032582F"/>
    <w:rsid w:val="00371EFF"/>
    <w:rsid w:val="00374BBC"/>
    <w:rsid w:val="00385379"/>
    <w:rsid w:val="003B7247"/>
    <w:rsid w:val="00436A69"/>
    <w:rsid w:val="004619E4"/>
    <w:rsid w:val="00462344"/>
    <w:rsid w:val="004773C3"/>
    <w:rsid w:val="005203D6"/>
    <w:rsid w:val="005238EF"/>
    <w:rsid w:val="005A5EBC"/>
    <w:rsid w:val="006E07C0"/>
    <w:rsid w:val="007347B2"/>
    <w:rsid w:val="007728F1"/>
    <w:rsid w:val="0078393F"/>
    <w:rsid w:val="007A7B81"/>
    <w:rsid w:val="007C1E07"/>
    <w:rsid w:val="007C67B3"/>
    <w:rsid w:val="007F652B"/>
    <w:rsid w:val="00832F58"/>
    <w:rsid w:val="00870134"/>
    <w:rsid w:val="00875A25"/>
    <w:rsid w:val="0088445F"/>
    <w:rsid w:val="00894FB7"/>
    <w:rsid w:val="008C6B3C"/>
    <w:rsid w:val="008D5E02"/>
    <w:rsid w:val="008E4B8B"/>
    <w:rsid w:val="009320E5"/>
    <w:rsid w:val="009A035D"/>
    <w:rsid w:val="009E1EC6"/>
    <w:rsid w:val="00A17677"/>
    <w:rsid w:val="00A4203B"/>
    <w:rsid w:val="00A45225"/>
    <w:rsid w:val="00A85EF7"/>
    <w:rsid w:val="00A90A98"/>
    <w:rsid w:val="00AB78A2"/>
    <w:rsid w:val="00AC2806"/>
    <w:rsid w:val="00AF220A"/>
    <w:rsid w:val="00B93AAF"/>
    <w:rsid w:val="00C3768B"/>
    <w:rsid w:val="00C6098E"/>
    <w:rsid w:val="00C80A2E"/>
    <w:rsid w:val="00CB4986"/>
    <w:rsid w:val="00CB4C13"/>
    <w:rsid w:val="00D73C5C"/>
    <w:rsid w:val="00DC77B7"/>
    <w:rsid w:val="00DE0C71"/>
    <w:rsid w:val="00DE3BB4"/>
    <w:rsid w:val="00DE6D76"/>
    <w:rsid w:val="00E13C6C"/>
    <w:rsid w:val="00E37FCB"/>
    <w:rsid w:val="00E45837"/>
    <w:rsid w:val="00E546D3"/>
    <w:rsid w:val="00E64154"/>
    <w:rsid w:val="00F3157F"/>
    <w:rsid w:val="00F31BBF"/>
    <w:rsid w:val="00F46319"/>
    <w:rsid w:val="00F83B9A"/>
    <w:rsid w:val="00FA15EA"/>
    <w:rsid w:val="00FD27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5BE01"/>
  <w15:docId w15:val="{75E28C7D-169E-114E-B2B8-8FDF8475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52B"/>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3853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52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652B"/>
    <w:rPr>
      <w:color w:val="0000FF"/>
      <w:u w:val="single"/>
    </w:rPr>
  </w:style>
  <w:style w:type="character" w:customStyle="1" w:styleId="UnresolvedMention1">
    <w:name w:val="Unresolved Mention1"/>
    <w:basedOn w:val="DefaultParagraphFont"/>
    <w:uiPriority w:val="99"/>
    <w:semiHidden/>
    <w:unhideWhenUsed/>
    <w:rsid w:val="0078393F"/>
    <w:rPr>
      <w:color w:val="605E5C"/>
      <w:shd w:val="clear" w:color="auto" w:fill="E1DFDD"/>
    </w:rPr>
  </w:style>
  <w:style w:type="character" w:customStyle="1" w:styleId="Heading2Char">
    <w:name w:val="Heading 2 Char"/>
    <w:basedOn w:val="DefaultParagraphFont"/>
    <w:link w:val="Heading2"/>
    <w:uiPriority w:val="9"/>
    <w:rsid w:val="0038537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26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B97"/>
    <w:rPr>
      <w:rFonts w:ascii="Lucida Grande" w:hAnsi="Lucida Grande" w:cs="Calibri"/>
      <w:sz w:val="18"/>
      <w:szCs w:val="18"/>
    </w:rPr>
  </w:style>
  <w:style w:type="paragraph" w:styleId="Revision">
    <w:name w:val="Revision"/>
    <w:hidden/>
    <w:uiPriority w:val="99"/>
    <w:semiHidden/>
    <w:rsid w:val="00C80A2E"/>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89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7579">
      <w:bodyDiv w:val="1"/>
      <w:marLeft w:val="0"/>
      <w:marRight w:val="0"/>
      <w:marTop w:val="0"/>
      <w:marBottom w:val="0"/>
      <w:divBdr>
        <w:top w:val="none" w:sz="0" w:space="0" w:color="auto"/>
        <w:left w:val="none" w:sz="0" w:space="0" w:color="auto"/>
        <w:bottom w:val="none" w:sz="0" w:space="0" w:color="auto"/>
        <w:right w:val="none" w:sz="0" w:space="0" w:color="auto"/>
      </w:divBdr>
    </w:div>
    <w:div w:id="492189046">
      <w:bodyDiv w:val="1"/>
      <w:marLeft w:val="0"/>
      <w:marRight w:val="0"/>
      <w:marTop w:val="0"/>
      <w:marBottom w:val="0"/>
      <w:divBdr>
        <w:top w:val="none" w:sz="0" w:space="0" w:color="auto"/>
        <w:left w:val="none" w:sz="0" w:space="0" w:color="auto"/>
        <w:bottom w:val="none" w:sz="0" w:space="0" w:color="auto"/>
        <w:right w:val="none" w:sz="0" w:space="0" w:color="auto"/>
      </w:divBdr>
    </w:div>
    <w:div w:id="649099973">
      <w:bodyDiv w:val="1"/>
      <w:marLeft w:val="0"/>
      <w:marRight w:val="0"/>
      <w:marTop w:val="0"/>
      <w:marBottom w:val="0"/>
      <w:divBdr>
        <w:top w:val="none" w:sz="0" w:space="0" w:color="auto"/>
        <w:left w:val="none" w:sz="0" w:space="0" w:color="auto"/>
        <w:bottom w:val="none" w:sz="0" w:space="0" w:color="auto"/>
        <w:right w:val="none" w:sz="0" w:space="0" w:color="auto"/>
      </w:divBdr>
    </w:div>
    <w:div w:id="831071466">
      <w:bodyDiv w:val="1"/>
      <w:marLeft w:val="0"/>
      <w:marRight w:val="0"/>
      <w:marTop w:val="0"/>
      <w:marBottom w:val="0"/>
      <w:divBdr>
        <w:top w:val="none" w:sz="0" w:space="0" w:color="auto"/>
        <w:left w:val="none" w:sz="0" w:space="0" w:color="auto"/>
        <w:bottom w:val="none" w:sz="0" w:space="0" w:color="auto"/>
        <w:right w:val="none" w:sz="0" w:space="0" w:color="auto"/>
      </w:divBdr>
    </w:div>
    <w:div w:id="878664089">
      <w:bodyDiv w:val="1"/>
      <w:marLeft w:val="0"/>
      <w:marRight w:val="0"/>
      <w:marTop w:val="0"/>
      <w:marBottom w:val="0"/>
      <w:divBdr>
        <w:top w:val="none" w:sz="0" w:space="0" w:color="auto"/>
        <w:left w:val="none" w:sz="0" w:space="0" w:color="auto"/>
        <w:bottom w:val="none" w:sz="0" w:space="0" w:color="auto"/>
        <w:right w:val="none" w:sz="0" w:space="0" w:color="auto"/>
      </w:divBdr>
    </w:div>
    <w:div w:id="12239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firesprinkler.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mefiresprinkler.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esprinklerinitiative.org" TargetMode="External"/><Relationship Id="rId11" Type="http://schemas.openxmlformats.org/officeDocument/2006/relationships/hyperlink" Target="http://www.nfpa.org/freeaccess" TargetMode="External"/><Relationship Id="rId5" Type="http://schemas.openxmlformats.org/officeDocument/2006/relationships/image" Target="media/image2.jpeg"/><Relationship Id="rId10" Type="http://schemas.openxmlformats.org/officeDocument/2006/relationships/hyperlink" Target="http://www.nfpa.org" TargetMode="External"/><Relationship Id="rId4" Type="http://schemas.openxmlformats.org/officeDocument/2006/relationships/image" Target="media/image1.jpeg"/><Relationship Id="rId9" Type="http://schemas.openxmlformats.org/officeDocument/2006/relationships/hyperlink" Target="http://www.firesprinkler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BSH Award PR</vt:lpstr>
    </vt:vector>
  </TitlesOfParts>
  <Manager/>
  <Company>HFSC</Company>
  <LinksUpToDate>false</LinksUpToDate>
  <CharactersWithSpaces>4355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BSH Award PR</dc:title>
  <dc:subject/>
  <dc:creator>JR/PP</dc:creator>
  <cp:keywords/>
  <dc:description/>
  <cp:lastModifiedBy>Maureen Griseto</cp:lastModifiedBy>
  <cp:revision>2</cp:revision>
  <cp:lastPrinted>2021-05-19T15:45:00Z</cp:lastPrinted>
  <dcterms:created xsi:type="dcterms:W3CDTF">2022-05-20T14:11:00Z</dcterms:created>
  <dcterms:modified xsi:type="dcterms:W3CDTF">2022-05-20T14:11:00Z</dcterms:modified>
  <cp:category/>
</cp:coreProperties>
</file>