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58A5B" w14:textId="677771F1" w:rsidR="00936B69" w:rsidRDefault="00936B69" w:rsidP="00936B69">
      <w:pPr>
        <w:tabs>
          <w:tab w:val="left" w:pos="720"/>
        </w:tabs>
        <w:spacing w:after="0" w:line="240" w:lineRule="auto"/>
        <w:ind w:left="720" w:hanging="720"/>
        <w:jc w:val="center"/>
        <w:rPr>
          <w:rFonts w:ascii="Arial" w:hAnsi="Arial" w:cs="Arial"/>
          <w:b/>
          <w:bCs/>
          <w:sz w:val="24"/>
          <w:szCs w:val="24"/>
        </w:rPr>
      </w:pPr>
      <w:r>
        <w:rPr>
          <w:rFonts w:ascii="Arial" w:hAnsi="Arial" w:cs="Arial"/>
          <w:b/>
          <w:bCs/>
          <w:noProof/>
          <w:sz w:val="24"/>
          <w:szCs w:val="24"/>
        </w:rPr>
        <w:drawing>
          <wp:inline distT="0" distB="0" distL="0" distR="0" wp14:anchorId="74B4AA07" wp14:editId="1A8C99C7">
            <wp:extent cx="952500" cy="1209675"/>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665" cy="1209885"/>
                    </a:xfrm>
                    <a:prstGeom prst="rect">
                      <a:avLst/>
                    </a:prstGeom>
                  </pic:spPr>
                </pic:pic>
              </a:graphicData>
            </a:graphic>
          </wp:inline>
        </w:drawing>
      </w:r>
      <w:r>
        <w:rPr>
          <w:rFonts w:ascii="Arial" w:hAnsi="Arial" w:cs="Arial"/>
          <w:b/>
          <w:bCs/>
          <w:noProof/>
          <w:sz w:val="24"/>
          <w:szCs w:val="24"/>
        </w:rPr>
        <w:drawing>
          <wp:inline distT="0" distB="0" distL="0" distR="0" wp14:anchorId="4D53445D" wp14:editId="3C178559">
            <wp:extent cx="1040130" cy="1038225"/>
            <wp:effectExtent l="0" t="0" r="7620"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0137" cy="1038232"/>
                    </a:xfrm>
                    <a:prstGeom prst="rect">
                      <a:avLst/>
                    </a:prstGeom>
                  </pic:spPr>
                </pic:pic>
              </a:graphicData>
            </a:graphic>
          </wp:inline>
        </w:drawing>
      </w:r>
      <w:r w:rsidR="00CA55FD">
        <w:rPr>
          <w:rFonts w:ascii="Arial" w:hAnsi="Arial" w:cs="Arial"/>
          <w:b/>
          <w:bCs/>
          <w:noProof/>
          <w:sz w:val="24"/>
          <w:szCs w:val="24"/>
        </w:rPr>
        <w:drawing>
          <wp:inline distT="0" distB="0" distL="0" distR="0" wp14:anchorId="6C5B25E1" wp14:editId="3585286A">
            <wp:extent cx="847725" cy="1123950"/>
            <wp:effectExtent l="0" t="0" r="952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47725" cy="1123950"/>
                    </a:xfrm>
                    <a:prstGeom prst="rect">
                      <a:avLst/>
                    </a:prstGeom>
                  </pic:spPr>
                </pic:pic>
              </a:graphicData>
            </a:graphic>
          </wp:inline>
        </w:drawing>
      </w:r>
    </w:p>
    <w:p w14:paraId="79AD752C" w14:textId="77777777" w:rsidR="00936B69" w:rsidRDefault="00936B69" w:rsidP="00936B69">
      <w:pPr>
        <w:tabs>
          <w:tab w:val="left" w:pos="720"/>
        </w:tabs>
        <w:spacing w:after="0" w:line="240" w:lineRule="auto"/>
        <w:ind w:left="720" w:hanging="720"/>
        <w:jc w:val="center"/>
        <w:rPr>
          <w:rFonts w:ascii="Arial" w:hAnsi="Arial" w:cs="Arial"/>
          <w:b/>
          <w:bCs/>
          <w:sz w:val="24"/>
          <w:szCs w:val="24"/>
        </w:rPr>
      </w:pPr>
    </w:p>
    <w:p w14:paraId="343595C3" w14:textId="2E69DF31" w:rsidR="00936B69" w:rsidRDefault="00A332C4" w:rsidP="00C63BB8">
      <w:pPr>
        <w:tabs>
          <w:tab w:val="left" w:pos="720"/>
        </w:tabs>
        <w:spacing w:after="0" w:line="240" w:lineRule="auto"/>
        <w:jc w:val="center"/>
        <w:rPr>
          <w:rFonts w:ascii="Arial" w:hAnsi="Arial" w:cs="Arial"/>
          <w:b/>
          <w:bCs/>
          <w:sz w:val="24"/>
          <w:szCs w:val="24"/>
        </w:rPr>
      </w:pPr>
      <w:r>
        <w:rPr>
          <w:rFonts w:ascii="Arial" w:hAnsi="Arial" w:cs="Arial"/>
          <w:b/>
          <w:bCs/>
          <w:sz w:val="24"/>
          <w:szCs w:val="24"/>
        </w:rPr>
        <w:t>ILLINOIS FIRE SERVICE</w:t>
      </w:r>
      <w:r w:rsidR="00936B69">
        <w:rPr>
          <w:rFonts w:ascii="Arial" w:hAnsi="Arial" w:cs="Arial"/>
          <w:b/>
          <w:bCs/>
          <w:sz w:val="24"/>
          <w:szCs w:val="24"/>
        </w:rPr>
        <w:t xml:space="preserve"> NOTICE</w:t>
      </w:r>
    </w:p>
    <w:p w14:paraId="06BF2047" w14:textId="77777777" w:rsidR="00936B69" w:rsidRDefault="00936B69" w:rsidP="00936B69">
      <w:pPr>
        <w:tabs>
          <w:tab w:val="left" w:pos="720"/>
        </w:tabs>
        <w:spacing w:after="0" w:line="240" w:lineRule="auto"/>
        <w:ind w:left="720" w:hanging="720"/>
        <w:rPr>
          <w:rFonts w:ascii="Arial" w:hAnsi="Arial" w:cs="Arial"/>
          <w:b/>
          <w:bCs/>
          <w:sz w:val="24"/>
          <w:szCs w:val="24"/>
        </w:rPr>
      </w:pPr>
    </w:p>
    <w:p w14:paraId="6D45ED60" w14:textId="4E19B7C5" w:rsidR="00936B69" w:rsidRDefault="00A332C4" w:rsidP="00936B69">
      <w:pPr>
        <w:tabs>
          <w:tab w:val="left" w:pos="720"/>
        </w:tabs>
        <w:spacing w:after="0" w:line="240" w:lineRule="auto"/>
        <w:ind w:left="720" w:hanging="720"/>
        <w:jc w:val="center"/>
        <w:rPr>
          <w:rFonts w:ascii="Arial" w:hAnsi="Arial" w:cs="Arial"/>
          <w:b/>
          <w:bCs/>
          <w:sz w:val="24"/>
          <w:szCs w:val="24"/>
        </w:rPr>
      </w:pPr>
      <w:r>
        <w:rPr>
          <w:rFonts w:ascii="Arial" w:hAnsi="Arial" w:cs="Arial"/>
          <w:b/>
          <w:bCs/>
          <w:sz w:val="24"/>
          <w:szCs w:val="24"/>
        </w:rPr>
        <w:t>November</w:t>
      </w:r>
      <w:r w:rsidR="00936B69">
        <w:rPr>
          <w:rFonts w:ascii="Arial" w:hAnsi="Arial" w:cs="Arial"/>
          <w:b/>
          <w:bCs/>
          <w:sz w:val="24"/>
          <w:szCs w:val="24"/>
        </w:rPr>
        <w:t xml:space="preserve"> 13, 2020</w:t>
      </w:r>
    </w:p>
    <w:p w14:paraId="2EB074D0" w14:textId="77777777" w:rsidR="00936B69" w:rsidRDefault="00936B69" w:rsidP="00936B69">
      <w:pPr>
        <w:tabs>
          <w:tab w:val="left" w:pos="720"/>
        </w:tabs>
        <w:spacing w:after="0" w:line="240" w:lineRule="auto"/>
        <w:ind w:left="720" w:hanging="720"/>
        <w:jc w:val="center"/>
        <w:rPr>
          <w:rFonts w:ascii="Arial" w:hAnsi="Arial" w:cs="Arial"/>
          <w:b/>
          <w:bCs/>
          <w:sz w:val="24"/>
          <w:szCs w:val="24"/>
        </w:rPr>
      </w:pPr>
    </w:p>
    <w:p w14:paraId="427E09A2" w14:textId="77777777" w:rsidR="00936B69" w:rsidRDefault="00936B69" w:rsidP="00A332C4">
      <w:pPr>
        <w:tabs>
          <w:tab w:val="left" w:pos="720"/>
        </w:tabs>
        <w:spacing w:after="0" w:line="240" w:lineRule="auto"/>
        <w:ind w:left="720" w:hanging="720"/>
        <w:jc w:val="center"/>
        <w:rPr>
          <w:rFonts w:ascii="Arial" w:hAnsi="Arial" w:cs="Arial"/>
          <w:b/>
          <w:bCs/>
          <w:sz w:val="24"/>
          <w:szCs w:val="24"/>
        </w:rPr>
      </w:pPr>
      <w:r>
        <w:rPr>
          <w:rFonts w:ascii="Arial" w:hAnsi="Arial" w:cs="Arial"/>
          <w:b/>
          <w:bCs/>
          <w:sz w:val="24"/>
          <w:szCs w:val="24"/>
        </w:rPr>
        <w:t>With the resurgence of the COVID-19 Virus, the possibility of</w:t>
      </w:r>
    </w:p>
    <w:p w14:paraId="78445CEC" w14:textId="4BABD9F5" w:rsidR="00936B69" w:rsidRDefault="00936B69" w:rsidP="00A332C4">
      <w:pPr>
        <w:tabs>
          <w:tab w:val="left" w:pos="720"/>
        </w:tabs>
        <w:spacing w:after="0" w:line="240" w:lineRule="auto"/>
        <w:ind w:left="720" w:hanging="720"/>
        <w:jc w:val="center"/>
        <w:rPr>
          <w:rFonts w:ascii="Arial" w:hAnsi="Arial" w:cs="Arial"/>
          <w:b/>
          <w:bCs/>
          <w:sz w:val="24"/>
          <w:szCs w:val="24"/>
        </w:rPr>
      </w:pPr>
      <w:r>
        <w:rPr>
          <w:rFonts w:ascii="Arial" w:hAnsi="Arial" w:cs="Arial"/>
          <w:b/>
          <w:bCs/>
          <w:sz w:val="24"/>
          <w:szCs w:val="24"/>
        </w:rPr>
        <w:t>fire agencies experiencing personnel quarantines that impact</w:t>
      </w:r>
    </w:p>
    <w:p w14:paraId="71ADB81A" w14:textId="42B30EC4" w:rsidR="00936B69" w:rsidRDefault="00936B69" w:rsidP="00A332C4">
      <w:pPr>
        <w:tabs>
          <w:tab w:val="left" w:pos="720"/>
        </w:tabs>
        <w:spacing w:after="0" w:line="240" w:lineRule="auto"/>
        <w:ind w:left="720" w:hanging="720"/>
        <w:jc w:val="center"/>
        <w:rPr>
          <w:rFonts w:ascii="Arial" w:hAnsi="Arial" w:cs="Arial"/>
          <w:b/>
          <w:bCs/>
          <w:sz w:val="24"/>
          <w:szCs w:val="24"/>
        </w:rPr>
      </w:pPr>
      <w:r>
        <w:rPr>
          <w:rFonts w:ascii="Arial" w:hAnsi="Arial" w:cs="Arial"/>
          <w:b/>
          <w:bCs/>
          <w:sz w:val="24"/>
          <w:szCs w:val="24"/>
        </w:rPr>
        <w:t>their ability to provide continued service has increased.</w:t>
      </w:r>
      <w:r w:rsidR="006E5016">
        <w:rPr>
          <w:rFonts w:ascii="Arial" w:hAnsi="Arial" w:cs="Arial"/>
          <w:b/>
          <w:bCs/>
          <w:sz w:val="24"/>
          <w:szCs w:val="24"/>
        </w:rPr>
        <w:t xml:space="preserve"> Many departments today </w:t>
      </w:r>
      <w:r w:rsidR="000E3CAF">
        <w:rPr>
          <w:rFonts w:ascii="Arial" w:hAnsi="Arial" w:cs="Arial"/>
          <w:b/>
          <w:bCs/>
          <w:sz w:val="24"/>
          <w:szCs w:val="24"/>
        </w:rPr>
        <w:t xml:space="preserve">are experiencing </w:t>
      </w:r>
      <w:r w:rsidR="00ED4B50">
        <w:rPr>
          <w:rFonts w:ascii="Arial" w:hAnsi="Arial" w:cs="Arial"/>
          <w:b/>
          <w:bCs/>
          <w:sz w:val="24"/>
          <w:szCs w:val="24"/>
        </w:rPr>
        <w:t xml:space="preserve">personnel shortfalls due to COVID 19 exposures. </w:t>
      </w:r>
    </w:p>
    <w:p w14:paraId="307CACB7" w14:textId="77777777" w:rsidR="00936B69" w:rsidRDefault="00936B69" w:rsidP="00A332C4">
      <w:pPr>
        <w:tabs>
          <w:tab w:val="left" w:pos="720"/>
        </w:tabs>
        <w:spacing w:after="0" w:line="240" w:lineRule="auto"/>
        <w:ind w:left="720" w:hanging="720"/>
        <w:jc w:val="center"/>
        <w:rPr>
          <w:rFonts w:ascii="Arial" w:hAnsi="Arial" w:cs="Arial"/>
          <w:b/>
          <w:bCs/>
          <w:sz w:val="24"/>
          <w:szCs w:val="24"/>
        </w:rPr>
      </w:pPr>
    </w:p>
    <w:p w14:paraId="39FAB848" w14:textId="317876E4" w:rsidR="00936B69" w:rsidRDefault="00497B81" w:rsidP="00A332C4">
      <w:pPr>
        <w:tabs>
          <w:tab w:val="left" w:pos="720"/>
        </w:tabs>
        <w:spacing w:after="0" w:line="240" w:lineRule="auto"/>
        <w:jc w:val="center"/>
        <w:rPr>
          <w:rFonts w:ascii="Arial" w:hAnsi="Arial" w:cs="Arial"/>
          <w:b/>
          <w:bCs/>
          <w:sz w:val="24"/>
          <w:szCs w:val="24"/>
        </w:rPr>
      </w:pPr>
      <w:r>
        <w:rPr>
          <w:rFonts w:ascii="Arial" w:hAnsi="Arial" w:cs="Arial"/>
          <w:b/>
          <w:bCs/>
          <w:sz w:val="24"/>
          <w:szCs w:val="24"/>
        </w:rPr>
        <w:t xml:space="preserve">The Office of the State Fire Marshal, Illinois Fire Chiefs Association and </w:t>
      </w:r>
      <w:r w:rsidR="006E5016">
        <w:rPr>
          <w:rFonts w:ascii="Arial" w:hAnsi="Arial" w:cs="Arial"/>
          <w:b/>
          <w:bCs/>
          <w:sz w:val="24"/>
          <w:szCs w:val="24"/>
        </w:rPr>
        <w:t>MABAS encourages</w:t>
      </w:r>
      <w:r w:rsidR="00936B69">
        <w:rPr>
          <w:rFonts w:ascii="Arial" w:hAnsi="Arial" w:cs="Arial"/>
          <w:b/>
          <w:bCs/>
          <w:sz w:val="24"/>
          <w:szCs w:val="24"/>
        </w:rPr>
        <w:t xml:space="preserve"> fire agencies to have in place a</w:t>
      </w:r>
    </w:p>
    <w:p w14:paraId="627C66CA" w14:textId="05F35531" w:rsidR="00936B69" w:rsidRDefault="00936B69" w:rsidP="00A332C4">
      <w:pPr>
        <w:tabs>
          <w:tab w:val="left" w:pos="720"/>
        </w:tabs>
        <w:spacing w:after="0" w:line="240" w:lineRule="auto"/>
        <w:jc w:val="center"/>
        <w:rPr>
          <w:rFonts w:ascii="Arial" w:hAnsi="Arial" w:cs="Arial"/>
          <w:b/>
          <w:bCs/>
          <w:sz w:val="24"/>
          <w:szCs w:val="24"/>
        </w:rPr>
      </w:pPr>
      <w:r>
        <w:rPr>
          <w:rFonts w:ascii="Arial" w:hAnsi="Arial" w:cs="Arial"/>
          <w:b/>
          <w:bCs/>
          <w:sz w:val="24"/>
          <w:szCs w:val="24"/>
        </w:rPr>
        <w:t>Continuation of Operations Plan (COOP) to address these</w:t>
      </w:r>
    </w:p>
    <w:p w14:paraId="59803BE8" w14:textId="77777777" w:rsidR="00936B69" w:rsidRDefault="00936B69" w:rsidP="00A332C4">
      <w:pPr>
        <w:tabs>
          <w:tab w:val="left" w:pos="720"/>
        </w:tabs>
        <w:spacing w:after="0" w:line="240" w:lineRule="auto"/>
        <w:jc w:val="center"/>
        <w:rPr>
          <w:rFonts w:ascii="Arial" w:hAnsi="Arial" w:cs="Arial"/>
          <w:b/>
          <w:bCs/>
          <w:sz w:val="24"/>
          <w:szCs w:val="24"/>
        </w:rPr>
      </w:pPr>
      <w:r>
        <w:rPr>
          <w:rFonts w:ascii="Arial" w:hAnsi="Arial" w:cs="Arial"/>
          <w:b/>
          <w:bCs/>
          <w:sz w:val="24"/>
          <w:szCs w:val="24"/>
        </w:rPr>
        <w:t>potential shortfall situations.</w:t>
      </w:r>
    </w:p>
    <w:p w14:paraId="27871C08" w14:textId="77777777" w:rsidR="00936B69" w:rsidRDefault="00936B69" w:rsidP="00936B69">
      <w:pPr>
        <w:tabs>
          <w:tab w:val="left" w:pos="720"/>
        </w:tabs>
        <w:spacing w:after="0" w:line="240" w:lineRule="auto"/>
        <w:jc w:val="both"/>
        <w:rPr>
          <w:rFonts w:ascii="Arial" w:hAnsi="Arial" w:cs="Arial"/>
          <w:b/>
          <w:bCs/>
          <w:sz w:val="24"/>
          <w:szCs w:val="24"/>
        </w:rPr>
      </w:pPr>
    </w:p>
    <w:p w14:paraId="054B3634" w14:textId="77777777" w:rsidR="00936B69" w:rsidRDefault="00936B69" w:rsidP="00936B69">
      <w:pPr>
        <w:numPr>
          <w:ilvl w:val="0"/>
          <w:numId w:val="1"/>
        </w:numPr>
        <w:tabs>
          <w:tab w:val="left" w:pos="720"/>
        </w:tabs>
        <w:spacing w:after="0" w:line="240" w:lineRule="auto"/>
        <w:jc w:val="both"/>
        <w:rPr>
          <w:rFonts w:ascii="Arial" w:hAnsi="Arial" w:cs="Arial"/>
          <w:b/>
          <w:bCs/>
          <w:sz w:val="24"/>
          <w:szCs w:val="24"/>
        </w:rPr>
      </w:pPr>
      <w:r>
        <w:rPr>
          <w:rFonts w:ascii="Arial" w:hAnsi="Arial" w:cs="Arial"/>
          <w:b/>
          <w:bCs/>
          <w:sz w:val="24"/>
          <w:szCs w:val="24"/>
        </w:rPr>
        <w:t xml:space="preserve">Stricken agencies can utilize normal mutual aid to request help either through divisional or inter-divisional aid. This can be done immediately. </w:t>
      </w:r>
    </w:p>
    <w:p w14:paraId="316B0D75" w14:textId="47448717" w:rsidR="00936B69" w:rsidRDefault="00936B69" w:rsidP="00936B69">
      <w:pPr>
        <w:numPr>
          <w:ilvl w:val="0"/>
          <w:numId w:val="1"/>
        </w:numPr>
        <w:tabs>
          <w:tab w:val="left" w:pos="720"/>
        </w:tabs>
        <w:spacing w:after="0" w:line="240" w:lineRule="auto"/>
        <w:jc w:val="both"/>
        <w:rPr>
          <w:rFonts w:ascii="Arial" w:hAnsi="Arial" w:cs="Arial"/>
          <w:b/>
          <w:bCs/>
          <w:sz w:val="24"/>
          <w:szCs w:val="24"/>
        </w:rPr>
      </w:pPr>
      <w:r>
        <w:rPr>
          <w:rFonts w:ascii="Arial" w:hAnsi="Arial" w:cs="Arial"/>
          <w:b/>
          <w:bCs/>
          <w:sz w:val="24"/>
          <w:szCs w:val="24"/>
        </w:rPr>
        <w:t xml:space="preserve">If longer term aid is anticipated, </w:t>
      </w:r>
      <w:r w:rsidR="00132D28">
        <w:rPr>
          <w:rFonts w:ascii="Arial" w:hAnsi="Arial" w:cs="Arial"/>
          <w:b/>
          <w:bCs/>
          <w:sz w:val="24"/>
          <w:szCs w:val="24"/>
        </w:rPr>
        <w:t xml:space="preserve">and departments have exhausted all </w:t>
      </w:r>
      <w:r w:rsidR="004B1A29">
        <w:rPr>
          <w:rFonts w:ascii="Arial" w:hAnsi="Arial" w:cs="Arial"/>
          <w:b/>
          <w:bCs/>
          <w:sz w:val="24"/>
          <w:szCs w:val="24"/>
        </w:rPr>
        <w:t xml:space="preserve">avenues of local assistance, </w:t>
      </w:r>
      <w:r>
        <w:rPr>
          <w:rFonts w:ascii="Arial" w:hAnsi="Arial" w:cs="Arial"/>
          <w:b/>
          <w:bCs/>
          <w:sz w:val="24"/>
          <w:szCs w:val="24"/>
        </w:rPr>
        <w:t>consider requesting assistance from IEMA. Contact your local Emergency Management Agency and request that they contact the Illinois Emergency Management Agency and request an Emergency Declaration due to the COVID 19 Pandemic to provide aid. This will allow for the recovery of any expenses incurred by the stricken and providing agencies.</w:t>
      </w:r>
    </w:p>
    <w:p w14:paraId="72F00D8E" w14:textId="77777777" w:rsidR="00936B69" w:rsidRDefault="00936B69" w:rsidP="00936B69">
      <w:pPr>
        <w:numPr>
          <w:ilvl w:val="0"/>
          <w:numId w:val="1"/>
        </w:numPr>
        <w:tabs>
          <w:tab w:val="left" w:pos="720"/>
        </w:tabs>
        <w:spacing w:after="0" w:line="240" w:lineRule="auto"/>
        <w:jc w:val="both"/>
        <w:rPr>
          <w:rFonts w:ascii="Arial" w:hAnsi="Arial" w:cs="Arial"/>
          <w:b/>
          <w:bCs/>
          <w:sz w:val="24"/>
          <w:szCs w:val="24"/>
        </w:rPr>
      </w:pPr>
      <w:r>
        <w:rPr>
          <w:rFonts w:ascii="Arial" w:hAnsi="Arial" w:cs="Arial"/>
          <w:b/>
          <w:bCs/>
          <w:sz w:val="24"/>
          <w:szCs w:val="24"/>
        </w:rPr>
        <w:t>MABAS can provide logistical support such as shelter systems, Decon Vehicles, Mission Support Units, and decontamination equipment to provide a clean-living environment for assisting personnel.</w:t>
      </w:r>
    </w:p>
    <w:p w14:paraId="7E44E86F" w14:textId="77777777" w:rsidR="00936B69" w:rsidRDefault="00936B69" w:rsidP="00936B69">
      <w:pPr>
        <w:numPr>
          <w:ilvl w:val="0"/>
          <w:numId w:val="1"/>
        </w:numPr>
        <w:tabs>
          <w:tab w:val="left" w:pos="720"/>
        </w:tabs>
        <w:spacing w:after="0" w:line="240" w:lineRule="auto"/>
        <w:jc w:val="both"/>
        <w:rPr>
          <w:rFonts w:ascii="Arial" w:hAnsi="Arial" w:cs="Arial"/>
          <w:b/>
          <w:bCs/>
          <w:sz w:val="24"/>
          <w:szCs w:val="24"/>
        </w:rPr>
      </w:pPr>
      <w:r>
        <w:rPr>
          <w:rFonts w:ascii="Arial" w:hAnsi="Arial" w:cs="Arial"/>
          <w:b/>
          <w:bCs/>
          <w:sz w:val="24"/>
          <w:szCs w:val="24"/>
        </w:rPr>
        <w:t>It will be greatly appreciated that departments able to aid stricken members please do so. MABAS will do everything possible to provide equipment to keep firefighters safe.</w:t>
      </w:r>
    </w:p>
    <w:p w14:paraId="3495E13D" w14:textId="77777777" w:rsidR="00936B69" w:rsidRDefault="00936B69" w:rsidP="00936B69">
      <w:pPr>
        <w:numPr>
          <w:ilvl w:val="0"/>
          <w:numId w:val="1"/>
        </w:numPr>
        <w:tabs>
          <w:tab w:val="left" w:pos="720"/>
        </w:tabs>
        <w:spacing w:after="0" w:line="240" w:lineRule="auto"/>
        <w:jc w:val="both"/>
        <w:rPr>
          <w:rFonts w:ascii="Arial" w:hAnsi="Arial" w:cs="Arial"/>
          <w:b/>
          <w:bCs/>
          <w:sz w:val="24"/>
          <w:szCs w:val="24"/>
        </w:rPr>
      </w:pPr>
      <w:r>
        <w:rPr>
          <w:rFonts w:ascii="Arial" w:hAnsi="Arial" w:cs="Arial"/>
          <w:b/>
          <w:bCs/>
          <w:sz w:val="24"/>
          <w:szCs w:val="24"/>
        </w:rPr>
        <w:t>Please contact your local MABAS Operations Branch Chief or MABAS Operations if you have any questions.</w:t>
      </w:r>
    </w:p>
    <w:p w14:paraId="74EE9ED3" w14:textId="77777777" w:rsidR="00936B69" w:rsidRDefault="00936B69" w:rsidP="00936B69">
      <w:pPr>
        <w:tabs>
          <w:tab w:val="left" w:pos="720"/>
        </w:tabs>
        <w:spacing w:after="0" w:line="240" w:lineRule="auto"/>
        <w:jc w:val="both"/>
        <w:rPr>
          <w:rFonts w:ascii="Arial" w:hAnsi="Arial" w:cs="Arial"/>
          <w:b/>
          <w:bCs/>
          <w:sz w:val="24"/>
          <w:szCs w:val="24"/>
        </w:rPr>
      </w:pPr>
    </w:p>
    <w:p w14:paraId="014FF14D" w14:textId="49B7C0D0" w:rsidR="00936B69" w:rsidRDefault="00936B69" w:rsidP="00936B69">
      <w:pPr>
        <w:tabs>
          <w:tab w:val="left" w:pos="720"/>
        </w:tabs>
        <w:spacing w:after="0" w:line="240" w:lineRule="auto"/>
        <w:jc w:val="center"/>
        <w:rPr>
          <w:rFonts w:ascii="Arial" w:hAnsi="Arial" w:cs="Arial"/>
          <w:b/>
          <w:bCs/>
          <w:sz w:val="24"/>
          <w:szCs w:val="24"/>
        </w:rPr>
      </w:pPr>
      <w:r>
        <w:rPr>
          <w:rFonts w:ascii="Arial" w:hAnsi="Arial" w:cs="Arial"/>
          <w:b/>
          <w:bCs/>
          <w:sz w:val="24"/>
          <w:szCs w:val="24"/>
        </w:rPr>
        <w:t xml:space="preserve">Please stay safe and thanks for your efforts during this difficult time. </w:t>
      </w:r>
    </w:p>
    <w:p w14:paraId="296CBAC3" w14:textId="531611D1" w:rsidR="00B26664" w:rsidRDefault="00B26664" w:rsidP="00936B69">
      <w:pPr>
        <w:tabs>
          <w:tab w:val="left" w:pos="720"/>
        </w:tabs>
        <w:spacing w:after="0" w:line="240" w:lineRule="auto"/>
        <w:jc w:val="center"/>
        <w:rPr>
          <w:rFonts w:ascii="Arial" w:hAnsi="Arial" w:cs="Arial"/>
          <w:b/>
          <w:bCs/>
          <w:sz w:val="24"/>
          <w:szCs w:val="24"/>
        </w:rPr>
      </w:pPr>
    </w:p>
    <w:p w14:paraId="10B67265" w14:textId="36B55B3F" w:rsidR="00B26664" w:rsidRDefault="004D13B8" w:rsidP="00936B69">
      <w:pPr>
        <w:tabs>
          <w:tab w:val="left" w:pos="720"/>
        </w:tabs>
        <w:spacing w:after="0" w:line="240" w:lineRule="auto"/>
        <w:jc w:val="center"/>
        <w:rPr>
          <w:rFonts w:ascii="Arial" w:hAnsi="Arial" w:cs="Arial"/>
          <w:b/>
          <w:bCs/>
          <w:sz w:val="24"/>
          <w:szCs w:val="24"/>
        </w:rPr>
      </w:pPr>
      <w:r>
        <w:rPr>
          <w:rFonts w:ascii="Arial" w:hAnsi="Arial" w:cs="Arial"/>
          <w:b/>
          <w:bCs/>
          <w:sz w:val="24"/>
          <w:szCs w:val="24"/>
        </w:rPr>
        <w:t xml:space="preserve">The following pages are a guide produced </w:t>
      </w:r>
      <w:r w:rsidR="00A631F0">
        <w:rPr>
          <w:rFonts w:ascii="Arial" w:hAnsi="Arial" w:cs="Arial"/>
          <w:b/>
          <w:bCs/>
          <w:sz w:val="24"/>
          <w:szCs w:val="24"/>
        </w:rPr>
        <w:t xml:space="preserve">and issued earlier this year </w:t>
      </w:r>
      <w:r>
        <w:rPr>
          <w:rFonts w:ascii="Arial" w:hAnsi="Arial" w:cs="Arial"/>
          <w:b/>
          <w:bCs/>
          <w:sz w:val="24"/>
          <w:szCs w:val="24"/>
        </w:rPr>
        <w:t xml:space="preserve">by the Illinois Fire Service Institute and MABAS to assist </w:t>
      </w:r>
      <w:r w:rsidR="00A631F0">
        <w:rPr>
          <w:rFonts w:ascii="Arial" w:hAnsi="Arial" w:cs="Arial"/>
          <w:b/>
          <w:bCs/>
          <w:sz w:val="24"/>
          <w:szCs w:val="24"/>
        </w:rPr>
        <w:t xml:space="preserve">fire departments in planning for COVID 19 </w:t>
      </w:r>
      <w:r w:rsidR="009C3CC4">
        <w:rPr>
          <w:rFonts w:ascii="Arial" w:hAnsi="Arial" w:cs="Arial"/>
          <w:b/>
          <w:bCs/>
          <w:sz w:val="24"/>
          <w:szCs w:val="24"/>
        </w:rPr>
        <w:t xml:space="preserve">staffing issues. </w:t>
      </w:r>
    </w:p>
    <w:p w14:paraId="144D8798" w14:textId="7D5781B8" w:rsidR="00DA7D8E" w:rsidRDefault="00DA7D8E" w:rsidP="00936B69">
      <w:pPr>
        <w:tabs>
          <w:tab w:val="left" w:pos="720"/>
        </w:tabs>
        <w:spacing w:after="0" w:line="240" w:lineRule="auto"/>
        <w:jc w:val="center"/>
        <w:rPr>
          <w:rFonts w:ascii="Arial" w:hAnsi="Arial" w:cs="Arial"/>
          <w:b/>
          <w:bCs/>
          <w:sz w:val="24"/>
          <w:szCs w:val="24"/>
        </w:rPr>
      </w:pPr>
    </w:p>
    <w:p w14:paraId="21187631" w14:textId="77777777" w:rsidR="00DA7D8E" w:rsidRDefault="00DA7D8E" w:rsidP="00936B69">
      <w:pPr>
        <w:tabs>
          <w:tab w:val="left" w:pos="720"/>
        </w:tabs>
        <w:spacing w:after="0" w:line="240" w:lineRule="auto"/>
        <w:jc w:val="center"/>
        <w:rPr>
          <w:rFonts w:ascii="Arial" w:hAnsi="Arial" w:cs="Arial"/>
          <w:b/>
          <w:bCs/>
          <w:sz w:val="24"/>
          <w:szCs w:val="24"/>
        </w:rPr>
      </w:pPr>
    </w:p>
    <w:p w14:paraId="72E8D922" w14:textId="77777777" w:rsidR="00936B69" w:rsidRDefault="00936B69" w:rsidP="00936B69">
      <w:pPr>
        <w:tabs>
          <w:tab w:val="left" w:pos="720"/>
        </w:tabs>
        <w:spacing w:after="0" w:line="240" w:lineRule="auto"/>
        <w:ind w:left="720" w:hanging="720"/>
      </w:pPr>
    </w:p>
    <w:p w14:paraId="27D09CFB" w14:textId="77777777" w:rsidR="007F3956" w:rsidRDefault="007F3956" w:rsidP="00696960">
      <w:pPr>
        <w:spacing w:after="0" w:line="240" w:lineRule="auto"/>
        <w:rPr>
          <w:rFonts w:ascii="Arial" w:eastAsiaTheme="minorHAnsi" w:hAnsi="Arial" w:cstheme="minorBidi"/>
          <w:b/>
          <w:bCs/>
          <w:color w:val="auto"/>
          <w:kern w:val="0"/>
          <w:sz w:val="24"/>
          <w:szCs w:val="22"/>
        </w:rPr>
      </w:pPr>
    </w:p>
    <w:p w14:paraId="2345B764" w14:textId="15803D0E" w:rsidR="007F3956" w:rsidRDefault="009C3CC4" w:rsidP="00696960">
      <w:pPr>
        <w:spacing w:after="0" w:line="240" w:lineRule="auto"/>
        <w:rPr>
          <w:rFonts w:ascii="Arial" w:eastAsiaTheme="minorHAnsi" w:hAnsi="Arial" w:cstheme="minorBidi"/>
          <w:b/>
          <w:bCs/>
          <w:color w:val="auto"/>
          <w:kern w:val="0"/>
          <w:sz w:val="24"/>
          <w:szCs w:val="22"/>
        </w:rPr>
      </w:pPr>
      <w:r>
        <w:rPr>
          <w:rFonts w:ascii="Arial" w:eastAsiaTheme="minorHAnsi" w:hAnsi="Arial" w:cstheme="minorBidi"/>
          <w:b/>
          <w:bCs/>
          <w:noProof/>
          <w:color w:val="auto"/>
          <w:kern w:val="0"/>
          <w:sz w:val="24"/>
          <w:szCs w:val="22"/>
        </w:rPr>
        <w:drawing>
          <wp:inline distT="0" distB="0" distL="0" distR="0" wp14:anchorId="5D5FE616" wp14:editId="16E793B8">
            <wp:extent cx="971550" cy="999490"/>
            <wp:effectExtent l="0" t="0" r="0" b="0"/>
            <wp:docPr id="16" name="Picture 16" descr="A picture containing ware, photo, stand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ware, photo, standing, pers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031278" cy="1060936"/>
                    </a:xfrm>
                    <a:prstGeom prst="rect">
                      <a:avLst/>
                    </a:prstGeom>
                  </pic:spPr>
                </pic:pic>
              </a:graphicData>
            </a:graphic>
          </wp:inline>
        </w:drawing>
      </w:r>
      <w:r>
        <w:rPr>
          <w:rFonts w:ascii="Arial" w:eastAsiaTheme="minorHAnsi" w:hAnsi="Arial" w:cstheme="minorBidi"/>
          <w:b/>
          <w:bCs/>
          <w:noProof/>
          <w:color w:val="auto"/>
          <w:kern w:val="0"/>
          <w:sz w:val="24"/>
          <w:szCs w:val="22"/>
        </w:rPr>
        <w:drawing>
          <wp:inline distT="0" distB="0" distL="0" distR="0" wp14:anchorId="73B30A77" wp14:editId="25687E68">
            <wp:extent cx="857250" cy="1133475"/>
            <wp:effectExtent l="0" t="0" r="0" b="9525"/>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7416" cy="1133695"/>
                    </a:xfrm>
                    <a:prstGeom prst="rect">
                      <a:avLst/>
                    </a:prstGeom>
                  </pic:spPr>
                </pic:pic>
              </a:graphicData>
            </a:graphic>
          </wp:inline>
        </w:drawing>
      </w:r>
    </w:p>
    <w:p w14:paraId="31C865E2" w14:textId="77777777" w:rsidR="009C3CC4" w:rsidRDefault="009C3CC4" w:rsidP="00696960">
      <w:pPr>
        <w:spacing w:after="0" w:line="240" w:lineRule="auto"/>
        <w:rPr>
          <w:rFonts w:ascii="Arial" w:eastAsiaTheme="minorHAnsi" w:hAnsi="Arial" w:cstheme="minorBidi"/>
          <w:b/>
          <w:bCs/>
          <w:color w:val="auto"/>
          <w:kern w:val="0"/>
          <w:sz w:val="24"/>
          <w:szCs w:val="22"/>
        </w:rPr>
      </w:pPr>
    </w:p>
    <w:p w14:paraId="179FCE27" w14:textId="65FAE237" w:rsidR="00696960" w:rsidRPr="00696960" w:rsidRDefault="00696960" w:rsidP="00696960">
      <w:pPr>
        <w:spacing w:after="0" w:line="240" w:lineRule="auto"/>
        <w:rPr>
          <w:rFonts w:ascii="Arial" w:eastAsiaTheme="minorHAnsi" w:hAnsi="Arial" w:cstheme="minorBidi"/>
          <w:b/>
          <w:bCs/>
          <w:color w:val="auto"/>
          <w:kern w:val="0"/>
          <w:sz w:val="24"/>
          <w:szCs w:val="22"/>
        </w:rPr>
      </w:pPr>
      <w:r w:rsidRPr="00696960">
        <w:rPr>
          <w:rFonts w:ascii="Arial" w:eastAsiaTheme="minorHAnsi" w:hAnsi="Arial" w:cstheme="minorBidi"/>
          <w:b/>
          <w:bCs/>
          <w:color w:val="auto"/>
          <w:kern w:val="0"/>
          <w:sz w:val="24"/>
          <w:szCs w:val="22"/>
        </w:rPr>
        <w:t>Purpose:</w:t>
      </w:r>
      <w:r w:rsidRPr="00696960">
        <w:rPr>
          <w:rFonts w:ascii="Arial" w:eastAsiaTheme="minorHAnsi" w:hAnsi="Arial" w:cstheme="minorBidi"/>
          <w:color w:val="auto"/>
          <w:kern w:val="0"/>
          <w:sz w:val="24"/>
          <w:szCs w:val="22"/>
        </w:rPr>
        <w:t xml:space="preserve"> </w:t>
      </w:r>
    </w:p>
    <w:p w14:paraId="68B46DEE"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This document is intended to assist fire department leadership to discuss and plan for operational adjustment that may be necessary during the COVID-19 Pandemic. These adjustments may be necessary due to a myriad of reasons, such as a reduced workforce due to illness, disruption in EMS supply chain, increased workload, Personal Protective Equipment (PPE) shortages and more.</w:t>
      </w:r>
    </w:p>
    <w:p w14:paraId="6CEA3367" w14:textId="77777777" w:rsidR="00696960" w:rsidRPr="00696960" w:rsidRDefault="00696960" w:rsidP="00696960">
      <w:pPr>
        <w:spacing w:after="0" w:line="240" w:lineRule="auto"/>
        <w:rPr>
          <w:rFonts w:ascii="Arial" w:eastAsiaTheme="minorHAnsi" w:hAnsi="Arial" w:cstheme="minorBidi"/>
          <w:color w:val="auto"/>
          <w:kern w:val="0"/>
          <w:sz w:val="24"/>
          <w:szCs w:val="22"/>
        </w:rPr>
      </w:pPr>
    </w:p>
    <w:p w14:paraId="6FC2DE7E" w14:textId="25A0831A"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 xml:space="preserve">The discussions and planning process should include your local response partners, labor, </w:t>
      </w:r>
      <w:r w:rsidR="00383D11" w:rsidRPr="00696960">
        <w:rPr>
          <w:rFonts w:ascii="Arial" w:eastAsiaTheme="minorHAnsi" w:hAnsi="Arial" w:cstheme="minorBidi"/>
          <w:color w:val="auto"/>
          <w:kern w:val="0"/>
          <w:sz w:val="24"/>
          <w:szCs w:val="22"/>
        </w:rPr>
        <w:t>management,</w:t>
      </w:r>
      <w:r w:rsidRPr="00696960">
        <w:rPr>
          <w:rFonts w:ascii="Arial" w:eastAsiaTheme="minorHAnsi" w:hAnsi="Arial" w:cstheme="minorBidi"/>
          <w:color w:val="auto"/>
          <w:kern w:val="0"/>
          <w:sz w:val="24"/>
          <w:szCs w:val="22"/>
        </w:rPr>
        <w:t xml:space="preserve"> and municipal leadership. </w:t>
      </w:r>
    </w:p>
    <w:p w14:paraId="21DE6D27" w14:textId="77777777" w:rsidR="00696960" w:rsidRPr="00696960" w:rsidRDefault="00696960" w:rsidP="00696960">
      <w:pPr>
        <w:spacing w:after="0" w:line="240" w:lineRule="auto"/>
        <w:rPr>
          <w:rFonts w:ascii="Arial" w:eastAsiaTheme="minorHAnsi" w:hAnsi="Arial" w:cstheme="minorBidi"/>
          <w:color w:val="auto"/>
          <w:kern w:val="0"/>
          <w:sz w:val="24"/>
          <w:szCs w:val="22"/>
        </w:rPr>
      </w:pPr>
    </w:p>
    <w:p w14:paraId="6D0E41DD" w14:textId="77777777" w:rsidR="00696960" w:rsidRPr="00696960" w:rsidRDefault="00696960" w:rsidP="00696960">
      <w:pPr>
        <w:spacing w:after="0" w:line="240" w:lineRule="auto"/>
        <w:rPr>
          <w:rFonts w:ascii="Arial" w:eastAsiaTheme="minorHAnsi" w:hAnsi="Arial" w:cstheme="minorBidi"/>
          <w:b/>
          <w:bCs/>
          <w:color w:val="auto"/>
          <w:kern w:val="0"/>
          <w:sz w:val="24"/>
          <w:szCs w:val="22"/>
        </w:rPr>
      </w:pPr>
      <w:r w:rsidRPr="00696960">
        <w:rPr>
          <w:rFonts w:ascii="Arial" w:eastAsiaTheme="minorHAnsi" w:hAnsi="Arial" w:cstheme="minorBidi"/>
          <w:b/>
          <w:bCs/>
          <w:color w:val="auto"/>
          <w:kern w:val="0"/>
          <w:sz w:val="24"/>
          <w:szCs w:val="22"/>
        </w:rPr>
        <w:t>Essential Services:</w:t>
      </w:r>
    </w:p>
    <w:p w14:paraId="5701AD2D"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A first step is to identify the Essential Services provided to the community so adjustments can be made to reassign staff and workload. Examples of fire department essential services are:</w:t>
      </w:r>
    </w:p>
    <w:p w14:paraId="765D74C8" w14:textId="77777777" w:rsidR="00696960" w:rsidRPr="00696960" w:rsidRDefault="00696960" w:rsidP="00696960">
      <w:pPr>
        <w:numPr>
          <w:ilvl w:val="0"/>
          <w:numId w:val="2"/>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Fire Suppression</w:t>
      </w:r>
    </w:p>
    <w:p w14:paraId="7A5609E6" w14:textId="77777777" w:rsidR="00696960" w:rsidRPr="00696960" w:rsidRDefault="00696960" w:rsidP="00696960">
      <w:pPr>
        <w:numPr>
          <w:ilvl w:val="0"/>
          <w:numId w:val="2"/>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Emergency Medical Services</w:t>
      </w:r>
    </w:p>
    <w:p w14:paraId="51C6B676" w14:textId="77777777" w:rsidR="00696960" w:rsidRPr="00696960" w:rsidRDefault="00696960" w:rsidP="00696960">
      <w:pPr>
        <w:numPr>
          <w:ilvl w:val="0"/>
          <w:numId w:val="2"/>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Rescue Services</w:t>
      </w:r>
    </w:p>
    <w:p w14:paraId="4F52BB16" w14:textId="77777777" w:rsidR="00696960" w:rsidRPr="00696960" w:rsidRDefault="00696960" w:rsidP="00696960">
      <w:pPr>
        <w:spacing w:after="0" w:line="240" w:lineRule="auto"/>
        <w:rPr>
          <w:rFonts w:ascii="Arial" w:eastAsiaTheme="minorHAnsi" w:hAnsi="Arial" w:cstheme="minorBidi"/>
          <w:color w:val="auto"/>
          <w:kern w:val="0"/>
          <w:sz w:val="24"/>
          <w:szCs w:val="22"/>
        </w:rPr>
      </w:pPr>
    </w:p>
    <w:p w14:paraId="33E01C40" w14:textId="77777777" w:rsidR="00696960" w:rsidRPr="00696960" w:rsidRDefault="00696960" w:rsidP="00696960">
      <w:pPr>
        <w:spacing w:after="0" w:line="240" w:lineRule="auto"/>
        <w:rPr>
          <w:rFonts w:ascii="Arial" w:eastAsiaTheme="minorHAnsi" w:hAnsi="Arial" w:cstheme="minorBidi"/>
          <w:b/>
          <w:bCs/>
          <w:color w:val="auto"/>
          <w:kern w:val="0"/>
          <w:sz w:val="24"/>
          <w:szCs w:val="22"/>
        </w:rPr>
      </w:pPr>
      <w:r w:rsidRPr="00696960">
        <w:rPr>
          <w:rFonts w:ascii="Arial" w:eastAsiaTheme="minorHAnsi" w:hAnsi="Arial" w:cstheme="minorBidi"/>
          <w:b/>
          <w:bCs/>
          <w:color w:val="auto"/>
          <w:kern w:val="0"/>
          <w:sz w:val="24"/>
          <w:szCs w:val="22"/>
        </w:rPr>
        <w:t>Planning Discussions:</w:t>
      </w:r>
    </w:p>
    <w:p w14:paraId="37A89440"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Leadership must engage in large scale “What If” scenarios to identity the potential impact of a Pandemic. For each “What If”, a plan/procedure should be developed to mitigate the impact on the Essential Services of the fire department.</w:t>
      </w:r>
    </w:p>
    <w:p w14:paraId="594C1C49" w14:textId="77777777" w:rsidR="00696960" w:rsidRPr="00696960" w:rsidRDefault="00696960" w:rsidP="00696960">
      <w:pPr>
        <w:spacing w:after="0" w:line="240" w:lineRule="auto"/>
        <w:rPr>
          <w:rFonts w:ascii="Arial" w:eastAsiaTheme="minorHAnsi" w:hAnsi="Arial" w:cstheme="minorBidi"/>
          <w:color w:val="auto"/>
          <w:kern w:val="0"/>
          <w:sz w:val="24"/>
          <w:szCs w:val="22"/>
        </w:rPr>
      </w:pPr>
    </w:p>
    <w:p w14:paraId="57E60FD5"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u w:val="single"/>
        </w:rPr>
        <w:t>Examples of “What Ifs”</w:t>
      </w:r>
      <w:r w:rsidRPr="00696960">
        <w:rPr>
          <w:rFonts w:ascii="Arial" w:eastAsiaTheme="minorHAnsi" w:hAnsi="Arial" w:cstheme="minorBidi"/>
          <w:color w:val="auto"/>
          <w:kern w:val="0"/>
          <w:sz w:val="24"/>
          <w:szCs w:val="22"/>
        </w:rPr>
        <w:t>.</w:t>
      </w:r>
    </w:p>
    <w:p w14:paraId="2FFA4D20" w14:textId="77777777" w:rsidR="00696960" w:rsidRPr="00696960" w:rsidRDefault="00696960" w:rsidP="00696960">
      <w:pPr>
        <w:spacing w:after="0" w:line="240" w:lineRule="auto"/>
        <w:rPr>
          <w:rFonts w:ascii="Arial" w:eastAsiaTheme="minorHAnsi" w:hAnsi="Arial" w:cstheme="minorBidi"/>
          <w:color w:val="auto"/>
          <w:kern w:val="0"/>
          <w:sz w:val="24"/>
          <w:szCs w:val="22"/>
          <w:u w:val="single"/>
        </w:rPr>
      </w:pPr>
    </w:p>
    <w:p w14:paraId="306D89EF" w14:textId="77777777" w:rsidR="00696960" w:rsidRPr="00696960" w:rsidRDefault="00696960" w:rsidP="00696960">
      <w:pPr>
        <w:spacing w:after="0" w:line="240" w:lineRule="auto"/>
        <w:rPr>
          <w:rFonts w:ascii="Arial" w:eastAsiaTheme="minorHAnsi" w:hAnsi="Arial" w:cstheme="minorBidi"/>
          <w:color w:val="auto"/>
          <w:kern w:val="0"/>
          <w:sz w:val="24"/>
          <w:szCs w:val="22"/>
          <w:u w:val="single"/>
        </w:rPr>
      </w:pPr>
      <w:r w:rsidRPr="00696960">
        <w:rPr>
          <w:rFonts w:ascii="Arial" w:eastAsiaTheme="minorHAnsi" w:hAnsi="Arial" w:cstheme="minorBidi"/>
          <w:color w:val="auto"/>
          <w:kern w:val="0"/>
          <w:sz w:val="24"/>
          <w:szCs w:val="22"/>
          <w:u w:val="single"/>
        </w:rPr>
        <w:t>Staffing:</w:t>
      </w:r>
    </w:p>
    <w:p w14:paraId="75517056" w14:textId="77777777" w:rsidR="00696960" w:rsidRPr="00696960" w:rsidRDefault="00696960" w:rsidP="00696960">
      <w:pPr>
        <w:spacing w:after="0" w:line="240" w:lineRule="auto"/>
        <w:rPr>
          <w:rFonts w:ascii="Arial" w:eastAsiaTheme="minorHAnsi" w:hAnsi="Arial" w:cstheme="minorBidi"/>
          <w:color w:val="auto"/>
          <w:kern w:val="0"/>
          <w:sz w:val="24"/>
          <w:szCs w:val="22"/>
        </w:rPr>
      </w:pPr>
    </w:p>
    <w:p w14:paraId="504F7D44" w14:textId="77777777" w:rsidR="00696960" w:rsidRPr="00696960" w:rsidRDefault="00696960" w:rsidP="00696960">
      <w:pPr>
        <w:numPr>
          <w:ilvl w:val="0"/>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What is the absolute minimum you need to respond to emergencies in the identified essential services?</w:t>
      </w:r>
    </w:p>
    <w:p w14:paraId="14857472" w14:textId="77777777" w:rsidR="00696960" w:rsidRPr="00696960" w:rsidRDefault="00696960" w:rsidP="00696960">
      <w:pPr>
        <w:numPr>
          <w:ilvl w:val="1"/>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How many of your personnel are available to meet this minimum?</w:t>
      </w:r>
    </w:p>
    <w:p w14:paraId="5ED0EB9D" w14:textId="77777777" w:rsidR="00696960" w:rsidRPr="00696960" w:rsidRDefault="00696960" w:rsidP="00696960">
      <w:pPr>
        <w:numPr>
          <w:ilvl w:val="0"/>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How many Mutual-Aid personnel are needed to mitigate this type of response? What is your operational period? (12 hours, 24 hours or otherwise)</w:t>
      </w:r>
    </w:p>
    <w:p w14:paraId="0FEBDAB4" w14:textId="77777777" w:rsidR="00696960" w:rsidRPr="00696960" w:rsidRDefault="00696960" w:rsidP="00696960">
      <w:pPr>
        <w:numPr>
          <w:ilvl w:val="0"/>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What are your alternate staffing opportunities?</w:t>
      </w:r>
    </w:p>
    <w:p w14:paraId="6631D7BF" w14:textId="77777777" w:rsidR="00696960" w:rsidRPr="00696960" w:rsidRDefault="00696960" w:rsidP="00696960">
      <w:pPr>
        <w:numPr>
          <w:ilvl w:val="0"/>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What are your staffing limitations?</w:t>
      </w:r>
    </w:p>
    <w:p w14:paraId="212EA89C" w14:textId="77777777" w:rsidR="00696960" w:rsidRPr="00696960" w:rsidRDefault="00696960" w:rsidP="00696960">
      <w:pPr>
        <w:numPr>
          <w:ilvl w:val="0"/>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How are you requesting additional resources?</w:t>
      </w:r>
    </w:p>
    <w:p w14:paraId="16072392" w14:textId="77777777" w:rsidR="00696960" w:rsidRPr="00696960" w:rsidRDefault="00696960" w:rsidP="00696960">
      <w:pPr>
        <w:numPr>
          <w:ilvl w:val="1"/>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A complete staffed engine?</w:t>
      </w:r>
    </w:p>
    <w:p w14:paraId="2AEC42AD" w14:textId="77777777" w:rsidR="00696960" w:rsidRPr="00696960" w:rsidRDefault="00696960" w:rsidP="00696960">
      <w:pPr>
        <w:numPr>
          <w:ilvl w:val="1"/>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A complete staffed ambulance?</w:t>
      </w:r>
    </w:p>
    <w:p w14:paraId="44C6A7E3" w14:textId="77777777" w:rsidR="00696960" w:rsidRPr="00696960" w:rsidRDefault="00696960" w:rsidP="00696960">
      <w:pPr>
        <w:numPr>
          <w:ilvl w:val="1"/>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lastRenderedPageBreak/>
        <w:t xml:space="preserve">Singular personnel request to staff your apparatus? </w:t>
      </w:r>
    </w:p>
    <w:p w14:paraId="14237C6B" w14:textId="77777777" w:rsidR="00696960" w:rsidRPr="00696960" w:rsidRDefault="00696960" w:rsidP="00696960">
      <w:pPr>
        <w:numPr>
          <w:ilvl w:val="1"/>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Command Staff coverage?</w:t>
      </w:r>
    </w:p>
    <w:p w14:paraId="3068DD41" w14:textId="77777777" w:rsidR="00696960" w:rsidRPr="00696960" w:rsidRDefault="00696960" w:rsidP="00696960">
      <w:pPr>
        <w:numPr>
          <w:ilvl w:val="0"/>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 xml:space="preserve">Will you require a member from your department to staff your apparatus?  Has your village/city/town approved outside agencies to drive, operate, ride in your apparatus? </w:t>
      </w:r>
    </w:p>
    <w:p w14:paraId="41FCCBEC" w14:textId="77777777" w:rsidR="00696960" w:rsidRPr="00696960" w:rsidRDefault="00696960" w:rsidP="00696960">
      <w:pPr>
        <w:numPr>
          <w:ilvl w:val="1"/>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Will MABAS members drive/operate your apparatus?</w:t>
      </w:r>
    </w:p>
    <w:p w14:paraId="1A27F740" w14:textId="77777777" w:rsidR="00696960" w:rsidRPr="00696960" w:rsidRDefault="00696960" w:rsidP="00696960">
      <w:pPr>
        <w:numPr>
          <w:ilvl w:val="2"/>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If so, who will drive your apparatus?</w:t>
      </w:r>
    </w:p>
    <w:p w14:paraId="0A4515EA" w14:textId="77777777" w:rsidR="00696960" w:rsidRPr="00696960" w:rsidRDefault="00696960" w:rsidP="00696960">
      <w:pPr>
        <w:numPr>
          <w:ilvl w:val="2"/>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What training / familiarization is required?</w:t>
      </w:r>
    </w:p>
    <w:p w14:paraId="17666650" w14:textId="77777777" w:rsidR="00696960" w:rsidRPr="00696960" w:rsidRDefault="00696960" w:rsidP="00696960">
      <w:pPr>
        <w:spacing w:after="0" w:line="240" w:lineRule="auto"/>
        <w:ind w:left="1080"/>
        <w:rPr>
          <w:rFonts w:ascii="Arial" w:eastAsiaTheme="minorHAnsi" w:hAnsi="Arial" w:cstheme="minorBidi"/>
          <w:color w:val="auto"/>
          <w:kern w:val="0"/>
          <w:sz w:val="24"/>
          <w:szCs w:val="22"/>
        </w:rPr>
      </w:pPr>
    </w:p>
    <w:p w14:paraId="4E6FB64C" w14:textId="77777777" w:rsidR="00696960" w:rsidRPr="00696960" w:rsidRDefault="00696960" w:rsidP="00696960">
      <w:pPr>
        <w:spacing w:after="0" w:line="240" w:lineRule="auto"/>
        <w:ind w:left="1080"/>
        <w:rPr>
          <w:rFonts w:ascii="Arial" w:eastAsiaTheme="minorHAnsi" w:hAnsi="Arial" w:cstheme="minorBidi"/>
          <w:color w:val="auto"/>
          <w:kern w:val="0"/>
          <w:sz w:val="24"/>
          <w:szCs w:val="22"/>
        </w:rPr>
      </w:pPr>
    </w:p>
    <w:p w14:paraId="2EB15408" w14:textId="77777777" w:rsidR="00696960" w:rsidRPr="00696960" w:rsidRDefault="00696960" w:rsidP="00696960">
      <w:pPr>
        <w:numPr>
          <w:ilvl w:val="2"/>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Does your insurance cover non-employees to drive/operate your apparatus?</w:t>
      </w:r>
    </w:p>
    <w:p w14:paraId="63F18940" w14:textId="77777777" w:rsidR="00696960" w:rsidRPr="00696960" w:rsidRDefault="00696960" w:rsidP="00696960">
      <w:pPr>
        <w:numPr>
          <w:ilvl w:val="0"/>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 xml:space="preserve">See USFA Staffing Planning Tool located at </w:t>
      </w:r>
      <w:hyperlink r:id="rId15" w:history="1">
        <w:r w:rsidRPr="00696960">
          <w:rPr>
            <w:rFonts w:ascii="Arial" w:eastAsiaTheme="minorHAnsi" w:hAnsi="Arial" w:cstheme="minorBidi"/>
            <w:color w:val="0000FF"/>
            <w:kern w:val="0"/>
            <w:sz w:val="24"/>
            <w:szCs w:val="22"/>
            <w:u w:val="single"/>
          </w:rPr>
          <w:t>https://fsi.illinois.edu/documents/covid19/first_responder_pandemic_operational_capabilities-2.pdf</w:t>
        </w:r>
      </w:hyperlink>
    </w:p>
    <w:p w14:paraId="442B4DFE" w14:textId="77777777" w:rsidR="00696960" w:rsidRPr="00696960" w:rsidRDefault="00696960" w:rsidP="00696960">
      <w:pPr>
        <w:spacing w:after="0" w:line="240" w:lineRule="auto"/>
        <w:rPr>
          <w:rFonts w:ascii="Arial" w:eastAsiaTheme="minorHAnsi" w:hAnsi="Arial" w:cstheme="minorBidi"/>
          <w:color w:val="auto"/>
          <w:kern w:val="0"/>
          <w:sz w:val="24"/>
          <w:szCs w:val="22"/>
        </w:rPr>
      </w:pPr>
    </w:p>
    <w:p w14:paraId="4C5BD8C6" w14:textId="77777777" w:rsidR="00696960" w:rsidRPr="00696960" w:rsidRDefault="00696960" w:rsidP="00696960">
      <w:pPr>
        <w:spacing w:after="0" w:line="240" w:lineRule="auto"/>
        <w:rPr>
          <w:rFonts w:ascii="Arial" w:eastAsiaTheme="minorHAnsi" w:hAnsi="Arial" w:cstheme="minorBidi"/>
          <w:color w:val="auto"/>
          <w:kern w:val="0"/>
          <w:sz w:val="24"/>
          <w:szCs w:val="22"/>
          <w:u w:val="single"/>
        </w:rPr>
      </w:pPr>
      <w:r w:rsidRPr="00696960">
        <w:rPr>
          <w:rFonts w:ascii="Arial" w:eastAsiaTheme="minorHAnsi" w:hAnsi="Arial" w:cstheme="minorBidi"/>
          <w:color w:val="auto"/>
          <w:kern w:val="0"/>
          <w:sz w:val="24"/>
          <w:szCs w:val="22"/>
          <w:u w:val="single"/>
        </w:rPr>
        <w:t xml:space="preserve">Policies </w:t>
      </w:r>
    </w:p>
    <w:p w14:paraId="7A97F30D" w14:textId="77777777" w:rsidR="00696960" w:rsidRPr="00696960" w:rsidRDefault="00696960" w:rsidP="00696960">
      <w:pPr>
        <w:numPr>
          <w:ilvl w:val="0"/>
          <w:numId w:val="9"/>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 xml:space="preserve">Can personnel requested operate in your EMS system or with your personnel with varying medical protocols? </w:t>
      </w:r>
    </w:p>
    <w:p w14:paraId="325432BC" w14:textId="77777777" w:rsidR="00696960" w:rsidRPr="00696960" w:rsidRDefault="00696960" w:rsidP="00696960">
      <w:pPr>
        <w:numPr>
          <w:ilvl w:val="0"/>
          <w:numId w:val="9"/>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Labor agreements: What adjustments are needed to address staffing shortages?</w:t>
      </w:r>
    </w:p>
    <w:p w14:paraId="632B1742" w14:textId="77777777" w:rsidR="00696960" w:rsidRPr="00696960" w:rsidRDefault="00696960" w:rsidP="00696960">
      <w:pPr>
        <w:spacing w:after="0" w:line="240" w:lineRule="auto"/>
        <w:rPr>
          <w:rFonts w:ascii="Arial" w:eastAsiaTheme="minorHAnsi" w:hAnsi="Arial" w:cstheme="minorBidi"/>
          <w:color w:val="auto"/>
          <w:kern w:val="0"/>
          <w:sz w:val="24"/>
          <w:szCs w:val="22"/>
        </w:rPr>
      </w:pPr>
    </w:p>
    <w:p w14:paraId="07282B54" w14:textId="77777777" w:rsidR="00696960" w:rsidRPr="00696960" w:rsidRDefault="00696960" w:rsidP="00696960">
      <w:pPr>
        <w:spacing w:after="0" w:line="240" w:lineRule="auto"/>
        <w:rPr>
          <w:rFonts w:ascii="Arial" w:eastAsiaTheme="minorHAnsi" w:hAnsi="Arial" w:cstheme="minorBidi"/>
          <w:color w:val="auto"/>
          <w:kern w:val="0"/>
          <w:sz w:val="24"/>
          <w:szCs w:val="22"/>
          <w:u w:val="single"/>
        </w:rPr>
      </w:pPr>
      <w:r w:rsidRPr="00696960">
        <w:rPr>
          <w:rFonts w:ascii="Arial" w:eastAsiaTheme="minorHAnsi" w:hAnsi="Arial" w:cstheme="minorBidi"/>
          <w:color w:val="auto"/>
          <w:kern w:val="0"/>
          <w:sz w:val="24"/>
          <w:szCs w:val="22"/>
          <w:u w:val="single"/>
        </w:rPr>
        <w:t>Workforce Protection</w:t>
      </w:r>
    </w:p>
    <w:p w14:paraId="2B12DBA8" w14:textId="77777777" w:rsidR="00696960" w:rsidRPr="00696960" w:rsidRDefault="00696960" w:rsidP="00696960">
      <w:pPr>
        <w:numPr>
          <w:ilvl w:val="0"/>
          <w:numId w:val="5"/>
        </w:numPr>
        <w:spacing w:after="0" w:line="240" w:lineRule="auto"/>
        <w:contextualSpacing/>
        <w:rPr>
          <w:rFonts w:ascii="Arial" w:eastAsiaTheme="minorHAnsi" w:hAnsi="Arial" w:cstheme="minorBidi"/>
          <w:color w:val="auto"/>
          <w:kern w:val="0"/>
          <w:sz w:val="24"/>
          <w:szCs w:val="22"/>
          <w:u w:val="single"/>
        </w:rPr>
      </w:pPr>
      <w:r w:rsidRPr="00696960">
        <w:rPr>
          <w:rFonts w:ascii="Arial" w:eastAsiaTheme="minorHAnsi" w:hAnsi="Arial" w:cstheme="minorBidi"/>
          <w:color w:val="auto"/>
          <w:kern w:val="0"/>
          <w:sz w:val="24"/>
          <w:szCs w:val="22"/>
        </w:rPr>
        <w:t>PPE requirements, supplies, policies</w:t>
      </w:r>
    </w:p>
    <w:p w14:paraId="0D8180F8" w14:textId="77777777" w:rsidR="00696960" w:rsidRPr="00696960" w:rsidRDefault="00696960" w:rsidP="00696960">
      <w:pPr>
        <w:numPr>
          <w:ilvl w:val="0"/>
          <w:numId w:val="5"/>
        </w:numPr>
        <w:spacing w:after="0" w:line="240" w:lineRule="auto"/>
        <w:contextualSpacing/>
        <w:rPr>
          <w:rFonts w:ascii="Arial" w:eastAsiaTheme="minorHAnsi" w:hAnsi="Arial" w:cstheme="minorBidi"/>
          <w:color w:val="auto"/>
          <w:kern w:val="0"/>
          <w:sz w:val="24"/>
          <w:szCs w:val="22"/>
          <w:u w:val="single"/>
        </w:rPr>
      </w:pPr>
      <w:r w:rsidRPr="00696960">
        <w:rPr>
          <w:rFonts w:ascii="Arial" w:eastAsiaTheme="minorHAnsi" w:hAnsi="Arial" w:cstheme="minorBidi"/>
          <w:color w:val="auto"/>
          <w:kern w:val="0"/>
          <w:sz w:val="24"/>
          <w:szCs w:val="22"/>
        </w:rPr>
        <w:t>Administrative controls</w:t>
      </w:r>
    </w:p>
    <w:p w14:paraId="3C3D61C4" w14:textId="77777777" w:rsidR="00696960" w:rsidRPr="00696960" w:rsidRDefault="00696960" w:rsidP="00696960">
      <w:pPr>
        <w:numPr>
          <w:ilvl w:val="0"/>
          <w:numId w:val="5"/>
        </w:numPr>
        <w:spacing w:after="0" w:line="240" w:lineRule="auto"/>
        <w:contextualSpacing/>
        <w:rPr>
          <w:rFonts w:ascii="Arial" w:eastAsiaTheme="minorHAnsi" w:hAnsi="Arial" w:cstheme="minorBidi"/>
          <w:color w:val="auto"/>
          <w:kern w:val="0"/>
          <w:sz w:val="24"/>
          <w:szCs w:val="22"/>
          <w:u w:val="single"/>
        </w:rPr>
      </w:pPr>
      <w:r w:rsidRPr="00696960">
        <w:rPr>
          <w:rFonts w:ascii="Arial" w:eastAsiaTheme="minorHAnsi" w:hAnsi="Arial" w:cstheme="minorBidi"/>
          <w:color w:val="auto"/>
          <w:kern w:val="0"/>
          <w:sz w:val="24"/>
          <w:szCs w:val="22"/>
        </w:rPr>
        <w:t>Quarantine / Isolation policies</w:t>
      </w:r>
    </w:p>
    <w:p w14:paraId="19DC7479" w14:textId="77777777" w:rsidR="00696960" w:rsidRPr="00696960" w:rsidRDefault="00696960" w:rsidP="00696960">
      <w:pPr>
        <w:numPr>
          <w:ilvl w:val="0"/>
          <w:numId w:val="5"/>
        </w:numPr>
        <w:spacing w:after="0" w:line="240" w:lineRule="auto"/>
        <w:contextualSpacing/>
        <w:rPr>
          <w:rFonts w:ascii="Arial" w:eastAsiaTheme="minorHAnsi" w:hAnsi="Arial" w:cstheme="minorBidi"/>
          <w:color w:val="auto"/>
          <w:kern w:val="0"/>
          <w:sz w:val="24"/>
          <w:szCs w:val="22"/>
          <w:u w:val="single"/>
        </w:rPr>
      </w:pPr>
      <w:r w:rsidRPr="00696960">
        <w:rPr>
          <w:rFonts w:ascii="Arial" w:eastAsiaTheme="minorHAnsi" w:hAnsi="Arial" w:cstheme="minorBidi"/>
          <w:color w:val="auto"/>
          <w:kern w:val="0"/>
          <w:sz w:val="24"/>
          <w:szCs w:val="22"/>
        </w:rPr>
        <w:t>Housing support</w:t>
      </w:r>
    </w:p>
    <w:p w14:paraId="396CF862" w14:textId="77777777" w:rsidR="00696960" w:rsidRPr="00696960" w:rsidRDefault="00696960" w:rsidP="00696960">
      <w:pPr>
        <w:numPr>
          <w:ilvl w:val="0"/>
          <w:numId w:val="5"/>
        </w:numPr>
        <w:spacing w:after="0" w:line="240" w:lineRule="auto"/>
        <w:contextualSpacing/>
        <w:rPr>
          <w:rFonts w:ascii="Arial" w:eastAsiaTheme="minorHAnsi" w:hAnsi="Arial" w:cstheme="minorBidi"/>
          <w:color w:val="auto"/>
          <w:kern w:val="0"/>
          <w:sz w:val="24"/>
          <w:szCs w:val="22"/>
          <w:u w:val="single"/>
        </w:rPr>
      </w:pPr>
      <w:r w:rsidRPr="00696960">
        <w:rPr>
          <w:rFonts w:ascii="Arial" w:eastAsiaTheme="minorHAnsi" w:hAnsi="Arial" w:cstheme="minorBidi"/>
          <w:color w:val="auto"/>
          <w:kern w:val="0"/>
          <w:sz w:val="24"/>
          <w:szCs w:val="22"/>
        </w:rPr>
        <w:t>Mental Health support</w:t>
      </w:r>
    </w:p>
    <w:p w14:paraId="2481AACF" w14:textId="77777777" w:rsidR="00696960" w:rsidRPr="00696960" w:rsidRDefault="00696960" w:rsidP="00696960">
      <w:pPr>
        <w:numPr>
          <w:ilvl w:val="0"/>
          <w:numId w:val="5"/>
        </w:numPr>
        <w:spacing w:after="0" w:line="240" w:lineRule="auto"/>
        <w:contextualSpacing/>
        <w:rPr>
          <w:rFonts w:ascii="Arial" w:eastAsiaTheme="minorHAnsi" w:hAnsi="Arial" w:cstheme="minorBidi"/>
          <w:color w:val="auto"/>
          <w:kern w:val="0"/>
          <w:sz w:val="24"/>
          <w:szCs w:val="22"/>
          <w:u w:val="single"/>
        </w:rPr>
      </w:pPr>
      <w:r w:rsidRPr="00696960">
        <w:rPr>
          <w:rFonts w:ascii="Arial" w:eastAsiaTheme="minorHAnsi" w:hAnsi="Arial" w:cstheme="minorBidi"/>
          <w:color w:val="auto"/>
          <w:kern w:val="0"/>
          <w:sz w:val="24"/>
          <w:szCs w:val="22"/>
        </w:rPr>
        <w:t>Health screening and monitoring</w:t>
      </w:r>
    </w:p>
    <w:p w14:paraId="1D828D8F" w14:textId="77777777" w:rsidR="00696960" w:rsidRPr="00696960" w:rsidRDefault="00696960" w:rsidP="00696960">
      <w:pPr>
        <w:numPr>
          <w:ilvl w:val="0"/>
          <w:numId w:val="5"/>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Employee testing</w:t>
      </w:r>
    </w:p>
    <w:p w14:paraId="347D6FEE" w14:textId="77777777" w:rsidR="00696960" w:rsidRPr="00696960" w:rsidRDefault="00696960" w:rsidP="00696960">
      <w:pPr>
        <w:numPr>
          <w:ilvl w:val="0"/>
          <w:numId w:val="5"/>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Return to work policies</w:t>
      </w:r>
    </w:p>
    <w:p w14:paraId="4B3BD427" w14:textId="77777777" w:rsidR="00696960" w:rsidRPr="00696960" w:rsidRDefault="00696960" w:rsidP="00696960">
      <w:pPr>
        <w:spacing w:after="0" w:line="240" w:lineRule="auto"/>
        <w:rPr>
          <w:rFonts w:ascii="Arial" w:eastAsiaTheme="minorHAnsi" w:hAnsi="Arial" w:cstheme="minorBidi"/>
          <w:color w:val="auto"/>
          <w:kern w:val="0"/>
          <w:sz w:val="24"/>
          <w:szCs w:val="22"/>
          <w:u w:val="single"/>
        </w:rPr>
      </w:pPr>
    </w:p>
    <w:p w14:paraId="5146BC13" w14:textId="77777777" w:rsidR="00696960" w:rsidRPr="00696960" w:rsidRDefault="00696960" w:rsidP="00696960">
      <w:pPr>
        <w:spacing w:after="0" w:line="240" w:lineRule="auto"/>
        <w:rPr>
          <w:rFonts w:ascii="Arial" w:eastAsiaTheme="minorHAnsi" w:hAnsi="Arial" w:cstheme="minorBidi"/>
          <w:color w:val="auto"/>
          <w:kern w:val="0"/>
          <w:sz w:val="24"/>
          <w:szCs w:val="22"/>
          <w:u w:val="single"/>
        </w:rPr>
      </w:pPr>
      <w:r w:rsidRPr="00696960">
        <w:rPr>
          <w:rFonts w:ascii="Arial" w:eastAsiaTheme="minorHAnsi" w:hAnsi="Arial" w:cstheme="minorBidi"/>
          <w:color w:val="auto"/>
          <w:kern w:val="0"/>
          <w:sz w:val="24"/>
          <w:szCs w:val="22"/>
          <w:u w:val="single"/>
        </w:rPr>
        <w:t>Resource Sharing</w:t>
      </w:r>
    </w:p>
    <w:p w14:paraId="21AA11ED" w14:textId="77777777" w:rsidR="00696960" w:rsidRPr="00696960" w:rsidRDefault="00696960" w:rsidP="00696960">
      <w:pPr>
        <w:numPr>
          <w:ilvl w:val="0"/>
          <w:numId w:val="6"/>
        </w:numPr>
        <w:spacing w:after="0" w:line="240" w:lineRule="auto"/>
        <w:contextualSpacing/>
        <w:rPr>
          <w:rFonts w:ascii="Arial" w:eastAsiaTheme="minorHAnsi" w:hAnsi="Arial" w:cstheme="minorBidi"/>
          <w:color w:val="auto"/>
          <w:kern w:val="0"/>
          <w:sz w:val="24"/>
          <w:szCs w:val="22"/>
          <w:u w:val="single"/>
        </w:rPr>
      </w:pPr>
      <w:r w:rsidRPr="00696960">
        <w:rPr>
          <w:rFonts w:ascii="Arial" w:eastAsiaTheme="minorHAnsi" w:hAnsi="Arial" w:cstheme="minorBidi"/>
          <w:color w:val="auto"/>
          <w:kern w:val="0"/>
          <w:sz w:val="24"/>
          <w:szCs w:val="22"/>
        </w:rPr>
        <w:t xml:space="preserve">Inter-Governmental Agreements (IGA) and MABAS Memorandum of Understanding (MOU) to provide staff and/or apparatus in the event of staffing shortages or depletion. </w:t>
      </w:r>
    </w:p>
    <w:p w14:paraId="147E6F97" w14:textId="77777777" w:rsidR="00696960" w:rsidRPr="00696960" w:rsidRDefault="00696960" w:rsidP="00696960">
      <w:pPr>
        <w:numPr>
          <w:ilvl w:val="0"/>
          <w:numId w:val="6"/>
        </w:numPr>
        <w:spacing w:after="0" w:line="240" w:lineRule="auto"/>
        <w:contextualSpacing/>
        <w:rPr>
          <w:rFonts w:ascii="Arial" w:eastAsiaTheme="minorHAnsi" w:hAnsi="Arial" w:cstheme="minorBidi"/>
          <w:color w:val="auto"/>
          <w:kern w:val="0"/>
          <w:sz w:val="24"/>
          <w:szCs w:val="22"/>
          <w:u w:val="single"/>
        </w:rPr>
      </w:pPr>
      <w:r w:rsidRPr="00696960">
        <w:rPr>
          <w:rFonts w:ascii="Arial" w:eastAsiaTheme="minorHAnsi" w:hAnsi="Arial" w:cstheme="minorBidi"/>
          <w:color w:val="auto"/>
          <w:kern w:val="0"/>
          <w:sz w:val="24"/>
          <w:szCs w:val="22"/>
        </w:rPr>
        <w:t>Communication with MABAS Division President and MABAS Branch Chief.</w:t>
      </w:r>
    </w:p>
    <w:p w14:paraId="518BBA10" w14:textId="77777777" w:rsidR="00696960" w:rsidRPr="00696960" w:rsidRDefault="00696960" w:rsidP="00696960">
      <w:pPr>
        <w:numPr>
          <w:ilvl w:val="0"/>
          <w:numId w:val="6"/>
        </w:numPr>
        <w:spacing w:after="0" w:line="240" w:lineRule="auto"/>
        <w:contextualSpacing/>
        <w:rPr>
          <w:rFonts w:ascii="Arial" w:eastAsiaTheme="minorHAnsi" w:hAnsi="Arial" w:cstheme="minorBidi"/>
          <w:color w:val="auto"/>
          <w:kern w:val="0"/>
          <w:sz w:val="24"/>
          <w:szCs w:val="22"/>
          <w:u w:val="single"/>
        </w:rPr>
      </w:pPr>
      <w:r w:rsidRPr="00696960">
        <w:rPr>
          <w:rFonts w:ascii="Arial" w:eastAsiaTheme="minorHAnsi" w:hAnsi="Arial" w:cstheme="minorBidi"/>
          <w:color w:val="auto"/>
          <w:kern w:val="0"/>
          <w:sz w:val="24"/>
          <w:szCs w:val="22"/>
        </w:rPr>
        <w:t>Communication with County Emergency Management Agency Coordinator.</w:t>
      </w:r>
    </w:p>
    <w:p w14:paraId="786DD937" w14:textId="77777777" w:rsidR="00696960" w:rsidRPr="00696960" w:rsidRDefault="00696960" w:rsidP="00696960">
      <w:pPr>
        <w:spacing w:after="0" w:line="240" w:lineRule="auto"/>
        <w:ind w:left="720"/>
        <w:contextualSpacing/>
        <w:rPr>
          <w:rFonts w:ascii="Arial" w:eastAsiaTheme="minorHAnsi" w:hAnsi="Arial" w:cstheme="minorBidi"/>
          <w:color w:val="auto"/>
          <w:kern w:val="0"/>
          <w:sz w:val="24"/>
          <w:szCs w:val="22"/>
          <w:u w:val="single"/>
        </w:rPr>
      </w:pPr>
    </w:p>
    <w:p w14:paraId="29331848" w14:textId="77777777" w:rsidR="00696960" w:rsidRPr="00696960" w:rsidRDefault="00696960" w:rsidP="00696960">
      <w:pPr>
        <w:spacing w:after="0" w:line="240" w:lineRule="auto"/>
        <w:rPr>
          <w:rFonts w:ascii="Arial" w:eastAsiaTheme="minorHAnsi" w:hAnsi="Arial" w:cstheme="minorBidi"/>
          <w:color w:val="auto"/>
          <w:kern w:val="0"/>
          <w:sz w:val="24"/>
          <w:szCs w:val="22"/>
          <w:u w:val="single"/>
        </w:rPr>
      </w:pPr>
      <w:r w:rsidRPr="00696960">
        <w:rPr>
          <w:rFonts w:ascii="Arial" w:eastAsiaTheme="minorHAnsi" w:hAnsi="Arial" w:cstheme="minorBidi"/>
          <w:color w:val="auto"/>
          <w:kern w:val="0"/>
          <w:sz w:val="24"/>
          <w:szCs w:val="22"/>
          <w:u w:val="single"/>
        </w:rPr>
        <w:t>Training</w:t>
      </w:r>
    </w:p>
    <w:p w14:paraId="28373B07" w14:textId="77777777" w:rsidR="00696960" w:rsidRPr="00696960" w:rsidRDefault="00696960" w:rsidP="00696960">
      <w:pPr>
        <w:numPr>
          <w:ilvl w:val="0"/>
          <w:numId w:val="4"/>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What familiarization training is required for Mutual-Aid personnel to operate your equipment?</w:t>
      </w:r>
    </w:p>
    <w:p w14:paraId="69E05036" w14:textId="77777777" w:rsidR="00696960" w:rsidRPr="00696960" w:rsidRDefault="00696960" w:rsidP="00696960">
      <w:pPr>
        <w:numPr>
          <w:ilvl w:val="1"/>
          <w:numId w:val="4"/>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Communications – mobile radios</w:t>
      </w:r>
    </w:p>
    <w:p w14:paraId="5D720B32" w14:textId="77777777" w:rsidR="00696960" w:rsidRPr="00696960" w:rsidRDefault="00696960" w:rsidP="00696960">
      <w:pPr>
        <w:numPr>
          <w:ilvl w:val="1"/>
          <w:numId w:val="4"/>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SCBA</w:t>
      </w:r>
    </w:p>
    <w:p w14:paraId="7B24665C" w14:textId="77777777" w:rsidR="00696960" w:rsidRPr="00696960" w:rsidRDefault="00696960" w:rsidP="00696960">
      <w:pPr>
        <w:numPr>
          <w:ilvl w:val="1"/>
          <w:numId w:val="4"/>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RIT pack, response/deployment</w:t>
      </w:r>
    </w:p>
    <w:p w14:paraId="3E77D886" w14:textId="77777777" w:rsidR="00696960" w:rsidRPr="00696960" w:rsidRDefault="00696960" w:rsidP="00696960">
      <w:pPr>
        <w:numPr>
          <w:ilvl w:val="1"/>
          <w:numId w:val="4"/>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Extrication</w:t>
      </w:r>
    </w:p>
    <w:p w14:paraId="16BA6553" w14:textId="77777777" w:rsidR="00696960" w:rsidRPr="00696960" w:rsidRDefault="00696960" w:rsidP="00696960">
      <w:pPr>
        <w:numPr>
          <w:ilvl w:val="1"/>
          <w:numId w:val="4"/>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Medical</w:t>
      </w:r>
    </w:p>
    <w:p w14:paraId="07CDD010" w14:textId="77777777" w:rsidR="00696960" w:rsidRPr="00696960" w:rsidRDefault="00696960" w:rsidP="00696960">
      <w:pPr>
        <w:spacing w:after="0" w:line="240" w:lineRule="auto"/>
        <w:rPr>
          <w:rFonts w:ascii="Arial" w:eastAsiaTheme="minorHAnsi" w:hAnsi="Arial" w:cstheme="minorBidi"/>
          <w:color w:val="auto"/>
          <w:kern w:val="0"/>
          <w:sz w:val="24"/>
          <w:szCs w:val="22"/>
        </w:rPr>
      </w:pPr>
    </w:p>
    <w:p w14:paraId="36EC80A0" w14:textId="77777777" w:rsidR="00D709F0" w:rsidRPr="00696960" w:rsidRDefault="00D709F0" w:rsidP="00D709F0">
      <w:pPr>
        <w:spacing w:after="0" w:line="240" w:lineRule="auto"/>
        <w:rPr>
          <w:rFonts w:ascii="Arial" w:eastAsiaTheme="minorHAnsi" w:hAnsi="Arial" w:cstheme="minorBidi"/>
          <w:color w:val="auto"/>
          <w:kern w:val="0"/>
          <w:sz w:val="24"/>
          <w:szCs w:val="22"/>
          <w:u w:val="single"/>
        </w:rPr>
      </w:pPr>
      <w:r w:rsidRPr="00696960">
        <w:rPr>
          <w:rFonts w:ascii="Arial" w:eastAsiaTheme="minorHAnsi" w:hAnsi="Arial" w:cstheme="minorBidi"/>
          <w:color w:val="auto"/>
          <w:kern w:val="0"/>
          <w:sz w:val="24"/>
          <w:szCs w:val="22"/>
          <w:u w:val="single"/>
        </w:rPr>
        <w:t>Housing:</w:t>
      </w:r>
    </w:p>
    <w:p w14:paraId="2A0F39AA" w14:textId="77777777" w:rsidR="00D709F0" w:rsidRPr="00696960" w:rsidRDefault="00D709F0" w:rsidP="00D709F0">
      <w:pPr>
        <w:numPr>
          <w:ilvl w:val="0"/>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How and where will you house the relief crew(s)?</w:t>
      </w:r>
    </w:p>
    <w:p w14:paraId="252409CC" w14:textId="77777777" w:rsidR="00D709F0" w:rsidRPr="00696960" w:rsidRDefault="00D709F0" w:rsidP="00D709F0">
      <w:pPr>
        <w:numPr>
          <w:ilvl w:val="1"/>
          <w:numId w:val="3"/>
        </w:numPr>
        <w:spacing w:after="0" w:line="240" w:lineRule="auto"/>
        <w:contextualSpacing/>
        <w:rPr>
          <w:rFonts w:ascii="Arial" w:eastAsiaTheme="minorHAnsi" w:hAnsi="Arial" w:cstheme="minorBidi"/>
          <w:color w:val="auto"/>
          <w:kern w:val="0"/>
          <w:sz w:val="24"/>
          <w:szCs w:val="22"/>
          <w:u w:val="single"/>
        </w:rPr>
      </w:pPr>
      <w:r w:rsidRPr="00696960">
        <w:rPr>
          <w:rFonts w:ascii="Arial" w:eastAsiaTheme="minorHAnsi" w:hAnsi="Arial" w:cstheme="minorBidi"/>
          <w:color w:val="auto"/>
          <w:kern w:val="0"/>
          <w:sz w:val="24"/>
          <w:szCs w:val="22"/>
        </w:rPr>
        <w:t xml:space="preserve">Some agencies may not want their personnel in your firehouse to reduce exposure to Coronavirus. </w:t>
      </w:r>
    </w:p>
    <w:p w14:paraId="7298A52F" w14:textId="77777777" w:rsidR="00D709F0" w:rsidRPr="00696960" w:rsidRDefault="00D709F0" w:rsidP="00D709F0">
      <w:pPr>
        <w:spacing w:after="0" w:line="240" w:lineRule="auto"/>
        <w:ind w:left="1080"/>
        <w:rPr>
          <w:rFonts w:ascii="Arial" w:eastAsiaTheme="minorHAnsi" w:hAnsi="Arial" w:cstheme="minorBidi"/>
          <w:color w:val="auto"/>
          <w:kern w:val="0"/>
          <w:sz w:val="24"/>
          <w:szCs w:val="22"/>
          <w:u w:val="single"/>
        </w:rPr>
      </w:pPr>
    </w:p>
    <w:p w14:paraId="6505E040" w14:textId="77777777" w:rsidR="00D709F0" w:rsidRPr="00696960" w:rsidRDefault="00D709F0" w:rsidP="00D709F0">
      <w:pPr>
        <w:spacing w:after="0" w:line="240" w:lineRule="auto"/>
        <w:rPr>
          <w:rFonts w:ascii="Arial" w:eastAsiaTheme="minorHAnsi" w:hAnsi="Arial" w:cstheme="minorBidi"/>
          <w:color w:val="auto"/>
          <w:kern w:val="0"/>
          <w:sz w:val="24"/>
          <w:szCs w:val="22"/>
          <w:u w:val="single"/>
        </w:rPr>
      </w:pPr>
      <w:r w:rsidRPr="00696960">
        <w:rPr>
          <w:rFonts w:ascii="Arial" w:eastAsiaTheme="minorHAnsi" w:hAnsi="Arial" w:cstheme="minorBidi"/>
          <w:color w:val="auto"/>
          <w:kern w:val="0"/>
          <w:sz w:val="24"/>
          <w:szCs w:val="22"/>
          <w:u w:val="single"/>
        </w:rPr>
        <w:t>Food:</w:t>
      </w:r>
    </w:p>
    <w:p w14:paraId="2D78F1E9" w14:textId="77777777" w:rsidR="00D709F0" w:rsidRPr="00696960" w:rsidRDefault="00D709F0" w:rsidP="00D709F0">
      <w:pPr>
        <w:numPr>
          <w:ilvl w:val="0"/>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Will you provide food for the relief crew(s)?</w:t>
      </w:r>
    </w:p>
    <w:p w14:paraId="13E53863" w14:textId="77777777" w:rsidR="00D709F0" w:rsidRPr="00696960" w:rsidRDefault="00D709F0" w:rsidP="00D709F0">
      <w:pPr>
        <w:numPr>
          <w:ilvl w:val="1"/>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If so, how?</w:t>
      </w:r>
    </w:p>
    <w:p w14:paraId="5BB0DF0B" w14:textId="77777777" w:rsidR="00D709F0" w:rsidRPr="00696960" w:rsidRDefault="00D709F0" w:rsidP="00D709F0">
      <w:pPr>
        <w:numPr>
          <w:ilvl w:val="1"/>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If not, how will they get and cook food?</w:t>
      </w:r>
    </w:p>
    <w:p w14:paraId="2B6981DD" w14:textId="77777777" w:rsidR="00D709F0" w:rsidRPr="00696960" w:rsidRDefault="00D709F0" w:rsidP="00D709F0">
      <w:pPr>
        <w:spacing w:after="0" w:line="240" w:lineRule="auto"/>
        <w:rPr>
          <w:rFonts w:ascii="Arial" w:eastAsiaTheme="minorHAnsi" w:hAnsi="Arial" w:cstheme="minorBidi"/>
          <w:color w:val="auto"/>
          <w:kern w:val="0"/>
          <w:sz w:val="24"/>
          <w:szCs w:val="22"/>
        </w:rPr>
      </w:pPr>
    </w:p>
    <w:p w14:paraId="09A7BF19" w14:textId="77777777" w:rsidR="00D709F0" w:rsidRPr="00696960" w:rsidRDefault="00D709F0" w:rsidP="00D709F0">
      <w:pPr>
        <w:spacing w:after="0" w:line="240" w:lineRule="auto"/>
        <w:rPr>
          <w:rFonts w:ascii="Arial" w:eastAsiaTheme="minorHAnsi" w:hAnsi="Arial" w:cstheme="minorBidi"/>
          <w:color w:val="auto"/>
          <w:kern w:val="0"/>
          <w:sz w:val="24"/>
          <w:szCs w:val="22"/>
          <w:u w:val="single"/>
        </w:rPr>
      </w:pPr>
      <w:r w:rsidRPr="00696960">
        <w:rPr>
          <w:rFonts w:ascii="Arial" w:eastAsiaTheme="minorHAnsi" w:hAnsi="Arial" w:cstheme="minorBidi"/>
          <w:color w:val="auto"/>
          <w:kern w:val="0"/>
          <w:sz w:val="24"/>
          <w:szCs w:val="22"/>
          <w:u w:val="single"/>
        </w:rPr>
        <w:t xml:space="preserve">Finance </w:t>
      </w:r>
    </w:p>
    <w:p w14:paraId="035AE453" w14:textId="77777777" w:rsidR="00D709F0" w:rsidRPr="00696960" w:rsidRDefault="00D709F0" w:rsidP="00D709F0">
      <w:pPr>
        <w:numPr>
          <w:ilvl w:val="0"/>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 xml:space="preserve">Is your jurisdiction capable of documenting for federal reimbursement?  </w:t>
      </w:r>
    </w:p>
    <w:p w14:paraId="50F5E725" w14:textId="77777777" w:rsidR="00D709F0" w:rsidRPr="00696960" w:rsidRDefault="00D709F0" w:rsidP="00D709F0">
      <w:pPr>
        <w:numPr>
          <w:ilvl w:val="0"/>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 xml:space="preserve">Can your local government fund coverage from other agencies?  </w:t>
      </w:r>
    </w:p>
    <w:p w14:paraId="04B1499E" w14:textId="77777777" w:rsidR="00D709F0" w:rsidRPr="00696960" w:rsidRDefault="00D709F0" w:rsidP="00D709F0">
      <w:pPr>
        <w:numPr>
          <w:ilvl w:val="0"/>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Do you need to setup an intergovernmental agreement (IGA)?</w:t>
      </w:r>
    </w:p>
    <w:p w14:paraId="2061D757" w14:textId="77777777" w:rsidR="00D709F0" w:rsidRPr="00696960" w:rsidRDefault="00D709F0" w:rsidP="00D709F0">
      <w:pPr>
        <w:numPr>
          <w:ilvl w:val="0"/>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 xml:space="preserve">ICS 214 Unit Log </w:t>
      </w:r>
    </w:p>
    <w:p w14:paraId="648EED22" w14:textId="77777777" w:rsidR="00D709F0" w:rsidRPr="00696960" w:rsidRDefault="00D709F0" w:rsidP="00D709F0">
      <w:pPr>
        <w:numPr>
          <w:ilvl w:val="0"/>
          <w:numId w:val="3"/>
        </w:numPr>
        <w:spacing w:after="0" w:line="240" w:lineRule="auto"/>
        <w:contextualSpacing/>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 xml:space="preserve">Public Assistance Grants </w:t>
      </w:r>
      <w:hyperlink r:id="rId16" w:history="1">
        <w:r w:rsidRPr="00696960">
          <w:rPr>
            <w:rFonts w:ascii="Arial" w:eastAsiaTheme="minorHAnsi" w:hAnsi="Arial" w:cstheme="minorBidi"/>
            <w:color w:val="0000FF"/>
            <w:kern w:val="0"/>
            <w:sz w:val="24"/>
            <w:szCs w:val="22"/>
            <w:u w:val="single"/>
          </w:rPr>
          <w:t>https://www.fsi.illinois.edu/content/covid19/FSI%20COVID-19%20Overview/Public%20Assistance.cfm</w:t>
        </w:r>
      </w:hyperlink>
    </w:p>
    <w:p w14:paraId="09A93C71" w14:textId="77777777" w:rsidR="00696960" w:rsidRPr="00696960" w:rsidRDefault="00696960" w:rsidP="00696960">
      <w:pPr>
        <w:spacing w:after="0" w:line="240" w:lineRule="auto"/>
        <w:rPr>
          <w:rFonts w:ascii="Arial" w:eastAsiaTheme="minorHAnsi" w:hAnsi="Arial" w:cstheme="minorBidi"/>
          <w:color w:val="auto"/>
          <w:kern w:val="0"/>
          <w:sz w:val="24"/>
          <w:szCs w:val="22"/>
          <w:u w:val="single"/>
        </w:rPr>
      </w:pPr>
    </w:p>
    <w:p w14:paraId="077568B4" w14:textId="77777777" w:rsidR="00696960" w:rsidRPr="00696960" w:rsidRDefault="00696960" w:rsidP="00696960">
      <w:pPr>
        <w:spacing w:after="0" w:line="240" w:lineRule="auto"/>
        <w:ind w:left="720"/>
        <w:contextualSpacing/>
        <w:rPr>
          <w:rFonts w:ascii="Arial" w:eastAsiaTheme="minorHAnsi" w:hAnsi="Arial" w:cs="Arial"/>
          <w:color w:val="auto"/>
          <w:kern w:val="0"/>
          <w:szCs w:val="18"/>
        </w:rPr>
      </w:pPr>
    </w:p>
    <w:p w14:paraId="3E3E6941" w14:textId="77777777" w:rsidR="00696960" w:rsidRPr="00696960" w:rsidRDefault="00696960" w:rsidP="00696960">
      <w:pPr>
        <w:spacing w:after="0" w:line="240" w:lineRule="auto"/>
        <w:rPr>
          <w:rFonts w:ascii="Arial" w:eastAsiaTheme="minorHAnsi" w:hAnsi="Arial" w:cs="Arial"/>
          <w:color w:val="auto"/>
          <w:kern w:val="0"/>
          <w:szCs w:val="18"/>
        </w:rPr>
      </w:pPr>
    </w:p>
    <w:p w14:paraId="7B58AE5D" w14:textId="77777777" w:rsidR="00696960" w:rsidRPr="00696960" w:rsidRDefault="00696960" w:rsidP="00696960">
      <w:pPr>
        <w:spacing w:after="0" w:line="240" w:lineRule="auto"/>
        <w:jc w:val="center"/>
        <w:rPr>
          <w:rFonts w:ascii="Arial" w:eastAsiaTheme="minorHAnsi" w:hAnsi="Arial" w:cstheme="minorBidi"/>
          <w:b/>
          <w:bCs/>
          <w:color w:val="auto"/>
          <w:kern w:val="0"/>
          <w:sz w:val="24"/>
          <w:szCs w:val="22"/>
        </w:rPr>
      </w:pPr>
    </w:p>
    <w:p w14:paraId="14261821" w14:textId="77777777" w:rsidR="00696960" w:rsidRPr="00696960" w:rsidRDefault="00696960" w:rsidP="00696960">
      <w:pPr>
        <w:spacing w:after="0" w:line="240" w:lineRule="auto"/>
        <w:jc w:val="center"/>
        <w:rPr>
          <w:rFonts w:ascii="Arial" w:eastAsiaTheme="minorHAnsi" w:hAnsi="Arial" w:cstheme="minorBidi"/>
          <w:b/>
          <w:bCs/>
          <w:color w:val="auto"/>
          <w:kern w:val="0"/>
          <w:sz w:val="24"/>
          <w:szCs w:val="22"/>
        </w:rPr>
      </w:pPr>
    </w:p>
    <w:p w14:paraId="147864A9" w14:textId="77777777" w:rsidR="00696960" w:rsidRPr="00696960" w:rsidRDefault="00696960" w:rsidP="00696960">
      <w:pPr>
        <w:spacing w:after="0" w:line="240" w:lineRule="auto"/>
        <w:rPr>
          <w:rFonts w:ascii="Arial" w:eastAsiaTheme="minorHAnsi" w:hAnsi="Arial" w:cstheme="minorBidi"/>
          <w:b/>
          <w:bCs/>
          <w:color w:val="auto"/>
          <w:kern w:val="0"/>
          <w:sz w:val="24"/>
          <w:szCs w:val="22"/>
        </w:rPr>
      </w:pPr>
      <w:r w:rsidRPr="00696960">
        <w:rPr>
          <w:rFonts w:ascii="Arial" w:eastAsiaTheme="minorHAnsi" w:hAnsi="Arial" w:cstheme="minorBidi"/>
          <w:b/>
          <w:bCs/>
          <w:color w:val="auto"/>
          <w:kern w:val="0"/>
          <w:sz w:val="24"/>
          <w:szCs w:val="22"/>
        </w:rPr>
        <w:br w:type="page"/>
      </w:r>
    </w:p>
    <w:p w14:paraId="69BA637C" w14:textId="77777777" w:rsidR="00696960" w:rsidRPr="00696960" w:rsidRDefault="00696960" w:rsidP="00696960">
      <w:pPr>
        <w:spacing w:after="0" w:line="240" w:lineRule="auto"/>
        <w:jc w:val="center"/>
        <w:rPr>
          <w:rFonts w:ascii="Arial" w:eastAsiaTheme="minorHAnsi" w:hAnsi="Arial" w:cstheme="minorBidi"/>
          <w:b/>
          <w:bCs/>
          <w:color w:val="auto"/>
          <w:kern w:val="0"/>
          <w:sz w:val="24"/>
          <w:szCs w:val="22"/>
        </w:rPr>
      </w:pPr>
    </w:p>
    <w:p w14:paraId="2E877FD0" w14:textId="77777777" w:rsidR="00696960" w:rsidRPr="00696960" w:rsidRDefault="00696960" w:rsidP="00696960">
      <w:pPr>
        <w:spacing w:after="0" w:line="240" w:lineRule="auto"/>
        <w:jc w:val="center"/>
        <w:rPr>
          <w:rFonts w:ascii="Arial" w:eastAsiaTheme="minorHAnsi" w:hAnsi="Arial" w:cstheme="minorBidi"/>
          <w:b/>
          <w:bCs/>
          <w:color w:val="auto"/>
          <w:kern w:val="0"/>
          <w:sz w:val="24"/>
          <w:szCs w:val="22"/>
        </w:rPr>
      </w:pPr>
    </w:p>
    <w:p w14:paraId="1F3F1A64" w14:textId="77777777" w:rsidR="00696960" w:rsidRPr="00696960" w:rsidRDefault="00696960" w:rsidP="00696960">
      <w:pPr>
        <w:spacing w:after="0" w:line="240" w:lineRule="auto"/>
        <w:jc w:val="center"/>
        <w:rPr>
          <w:rFonts w:ascii="Arial" w:eastAsiaTheme="minorHAnsi" w:hAnsi="Arial" w:cstheme="minorBidi"/>
          <w:b/>
          <w:bCs/>
          <w:color w:val="auto"/>
          <w:kern w:val="0"/>
          <w:sz w:val="24"/>
          <w:szCs w:val="22"/>
        </w:rPr>
      </w:pPr>
      <w:r w:rsidRPr="00696960">
        <w:rPr>
          <w:rFonts w:ascii="Arial" w:eastAsiaTheme="minorHAnsi" w:hAnsi="Arial" w:cstheme="minorBidi"/>
          <w:b/>
          <w:bCs/>
          <w:color w:val="auto"/>
          <w:kern w:val="0"/>
          <w:sz w:val="24"/>
          <w:szCs w:val="22"/>
        </w:rPr>
        <w:t>Staffing and Resource Tables</w:t>
      </w:r>
    </w:p>
    <w:p w14:paraId="52E44146"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p w14:paraId="19A8F732"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Utilize the tables below to determine staffing and response adjustments based upon Staffing numbers and reduction Number on the previous page. (See Sample 1 &amp; 2.)</w:t>
      </w:r>
    </w:p>
    <w:p w14:paraId="021FE7B3"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p w14:paraId="1D0869CA" w14:textId="77777777" w:rsidR="00696960" w:rsidRPr="00696960" w:rsidRDefault="00696960" w:rsidP="00696960">
      <w:pPr>
        <w:spacing w:after="0" w:line="240" w:lineRule="auto"/>
        <w:rPr>
          <w:rFonts w:ascii="Arial" w:eastAsiaTheme="minorHAnsi" w:hAnsi="Arial" w:cstheme="minorBidi"/>
          <w:b/>
          <w:bCs/>
          <w:color w:val="auto"/>
          <w:kern w:val="0"/>
          <w:sz w:val="24"/>
          <w:szCs w:val="22"/>
        </w:rPr>
      </w:pPr>
      <w:r w:rsidRPr="00696960">
        <w:rPr>
          <w:rFonts w:ascii="Arial" w:eastAsiaTheme="minorHAnsi" w:hAnsi="Arial" w:cstheme="minorBidi"/>
          <w:b/>
          <w:bCs/>
          <w:color w:val="auto"/>
          <w:kern w:val="0"/>
          <w:sz w:val="24"/>
          <w:szCs w:val="22"/>
        </w:rPr>
        <w:t>The Fire Department Deployment:</w:t>
      </w:r>
    </w:p>
    <w:p w14:paraId="66CF20DB"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 xml:space="preserve">(Describe your standard deployment in this area) </w:t>
      </w:r>
    </w:p>
    <w:p w14:paraId="332C646D" w14:textId="77777777" w:rsidR="00696960" w:rsidRPr="00696960" w:rsidRDefault="00696960" w:rsidP="00696960">
      <w:pPr>
        <w:spacing w:after="0" w:line="240" w:lineRule="auto"/>
        <w:rPr>
          <w:rFonts w:ascii="Arial" w:eastAsiaTheme="minorHAnsi" w:hAnsi="Arial" w:cstheme="minorBidi"/>
          <w:color w:val="auto"/>
          <w:kern w:val="0"/>
          <w:sz w:val="24"/>
          <w:szCs w:val="22"/>
        </w:rPr>
      </w:pPr>
    </w:p>
    <w:p w14:paraId="49156E88" w14:textId="77777777" w:rsidR="00696960" w:rsidRPr="00696960" w:rsidRDefault="00696960" w:rsidP="00696960">
      <w:pPr>
        <w:spacing w:after="0" w:line="240" w:lineRule="auto"/>
        <w:rPr>
          <w:rFonts w:ascii="Arial" w:eastAsiaTheme="minorHAnsi" w:hAnsi="Arial" w:cstheme="minorBidi"/>
          <w:b/>
          <w:bCs/>
          <w:color w:val="auto"/>
          <w:kern w:val="0"/>
          <w:sz w:val="24"/>
          <w:szCs w:val="22"/>
        </w:rPr>
      </w:pPr>
    </w:p>
    <w:p w14:paraId="563E3571" w14:textId="77777777" w:rsidR="00696960" w:rsidRPr="00696960" w:rsidRDefault="00696960" w:rsidP="00696960">
      <w:pPr>
        <w:spacing w:after="0" w:line="240" w:lineRule="auto"/>
        <w:rPr>
          <w:rFonts w:ascii="Arial" w:eastAsiaTheme="minorHAnsi" w:hAnsi="Arial" w:cstheme="minorBidi"/>
          <w:b/>
          <w:bCs/>
          <w:color w:val="auto"/>
          <w:kern w:val="0"/>
          <w:sz w:val="24"/>
          <w:szCs w:val="22"/>
        </w:rPr>
      </w:pPr>
      <w:r w:rsidRPr="00696960">
        <w:rPr>
          <w:rFonts w:ascii="Arial" w:eastAsiaTheme="minorHAnsi" w:hAnsi="Arial" w:cstheme="minorBidi"/>
          <w:b/>
          <w:bCs/>
          <w:color w:val="auto"/>
          <w:kern w:val="0"/>
          <w:sz w:val="24"/>
          <w:szCs w:val="22"/>
        </w:rPr>
        <w:t>Staffing Numbers</w:t>
      </w:r>
    </w:p>
    <w:tbl>
      <w:tblPr>
        <w:tblStyle w:val="TableGrid"/>
        <w:tblW w:w="0" w:type="auto"/>
        <w:tblLook w:val="04A0" w:firstRow="1" w:lastRow="0" w:firstColumn="1" w:lastColumn="0" w:noHBand="0" w:noVBand="1"/>
      </w:tblPr>
      <w:tblGrid>
        <w:gridCol w:w="7105"/>
        <w:gridCol w:w="2245"/>
      </w:tblGrid>
      <w:tr w:rsidR="00696960" w:rsidRPr="00696960" w14:paraId="5F7BF52F" w14:textId="77777777" w:rsidTr="00B76012">
        <w:tc>
          <w:tcPr>
            <w:tcW w:w="7105" w:type="dxa"/>
          </w:tcPr>
          <w:p w14:paraId="2B950851"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Total number of personnel on Department</w:t>
            </w:r>
          </w:p>
        </w:tc>
        <w:tc>
          <w:tcPr>
            <w:tcW w:w="2245" w:type="dxa"/>
          </w:tcPr>
          <w:p w14:paraId="0F6CE438" w14:textId="77777777" w:rsidR="00696960" w:rsidRPr="00696960" w:rsidRDefault="00696960" w:rsidP="00696960">
            <w:pPr>
              <w:spacing w:after="0" w:line="240" w:lineRule="auto"/>
              <w:jc w:val="center"/>
              <w:rPr>
                <w:rFonts w:ascii="Arial" w:eastAsiaTheme="minorHAnsi" w:hAnsi="Arial" w:cstheme="minorBidi"/>
                <w:b/>
                <w:bCs/>
                <w:color w:val="auto"/>
                <w:kern w:val="0"/>
                <w:sz w:val="24"/>
                <w:szCs w:val="22"/>
              </w:rPr>
            </w:pPr>
          </w:p>
        </w:tc>
      </w:tr>
      <w:tr w:rsidR="00696960" w:rsidRPr="00696960" w14:paraId="562E100C" w14:textId="77777777" w:rsidTr="00B76012">
        <w:tc>
          <w:tcPr>
            <w:tcW w:w="7105" w:type="dxa"/>
          </w:tcPr>
          <w:p w14:paraId="3179F8CC"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Number of Personnel reduced by 10% = Tier 1</w:t>
            </w:r>
          </w:p>
        </w:tc>
        <w:tc>
          <w:tcPr>
            <w:tcW w:w="2245" w:type="dxa"/>
          </w:tcPr>
          <w:p w14:paraId="2F4A7317"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r>
      <w:tr w:rsidR="00696960" w:rsidRPr="00696960" w14:paraId="23C38310" w14:textId="77777777" w:rsidTr="00B76012">
        <w:tc>
          <w:tcPr>
            <w:tcW w:w="7105" w:type="dxa"/>
          </w:tcPr>
          <w:p w14:paraId="402A7C45"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Number of Personnel reduced by 20% = Tier 2</w:t>
            </w:r>
          </w:p>
        </w:tc>
        <w:tc>
          <w:tcPr>
            <w:tcW w:w="2245" w:type="dxa"/>
          </w:tcPr>
          <w:p w14:paraId="38EE29B9"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r>
      <w:tr w:rsidR="00696960" w:rsidRPr="00696960" w14:paraId="257E01A5" w14:textId="77777777" w:rsidTr="00B76012">
        <w:tc>
          <w:tcPr>
            <w:tcW w:w="7105" w:type="dxa"/>
          </w:tcPr>
          <w:p w14:paraId="1E87C306"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Number of personnel reduced by 30% = Tier 3</w:t>
            </w:r>
          </w:p>
        </w:tc>
        <w:tc>
          <w:tcPr>
            <w:tcW w:w="2245" w:type="dxa"/>
          </w:tcPr>
          <w:p w14:paraId="59517839"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r>
      <w:tr w:rsidR="00696960" w:rsidRPr="00696960" w14:paraId="1699D833" w14:textId="77777777" w:rsidTr="00B76012">
        <w:tc>
          <w:tcPr>
            <w:tcW w:w="7105" w:type="dxa"/>
          </w:tcPr>
          <w:p w14:paraId="6E11CFBC"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Number of personnel reduced by 40% = Tier 4</w:t>
            </w:r>
          </w:p>
        </w:tc>
        <w:tc>
          <w:tcPr>
            <w:tcW w:w="2245" w:type="dxa"/>
          </w:tcPr>
          <w:p w14:paraId="3C5B535D"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r>
      <w:tr w:rsidR="00696960" w:rsidRPr="00696960" w14:paraId="2BDDCCA0" w14:textId="77777777" w:rsidTr="00B76012">
        <w:tc>
          <w:tcPr>
            <w:tcW w:w="7105" w:type="dxa"/>
          </w:tcPr>
          <w:p w14:paraId="2707E5F5"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Number of personnel reduced by 50% = Tier 5</w:t>
            </w:r>
          </w:p>
        </w:tc>
        <w:tc>
          <w:tcPr>
            <w:tcW w:w="2245" w:type="dxa"/>
          </w:tcPr>
          <w:p w14:paraId="750DC224"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r>
    </w:tbl>
    <w:p w14:paraId="76FFDF2D"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b/>
          <w:bCs/>
          <w:color w:val="auto"/>
          <w:kern w:val="0"/>
          <w:sz w:val="24"/>
          <w:szCs w:val="22"/>
        </w:rPr>
        <w:t xml:space="preserve">Note: </w:t>
      </w:r>
      <w:r w:rsidRPr="00696960">
        <w:rPr>
          <w:rFonts w:ascii="Arial" w:eastAsiaTheme="minorHAnsi" w:hAnsi="Arial" w:cstheme="minorBidi"/>
          <w:color w:val="auto"/>
          <w:kern w:val="0"/>
          <w:sz w:val="24"/>
          <w:szCs w:val="22"/>
        </w:rPr>
        <w:t>The personnel reduction percentage can be adjusted by each department based upon planning assumptions.</w:t>
      </w:r>
    </w:p>
    <w:p w14:paraId="5121C55F" w14:textId="77777777" w:rsidR="00696960" w:rsidRPr="00696960" w:rsidRDefault="00696960" w:rsidP="00696960">
      <w:pPr>
        <w:spacing w:after="0" w:line="240" w:lineRule="auto"/>
        <w:rPr>
          <w:rFonts w:ascii="Arial" w:eastAsiaTheme="minorHAnsi" w:hAnsi="Arial" w:cstheme="minorBidi"/>
          <w:color w:val="auto"/>
          <w:kern w:val="0"/>
          <w:sz w:val="24"/>
          <w:szCs w:val="22"/>
        </w:rPr>
      </w:pPr>
    </w:p>
    <w:p w14:paraId="179DA974" w14:textId="77777777" w:rsidR="00696960" w:rsidRPr="00696960" w:rsidRDefault="00696960" w:rsidP="00696960">
      <w:pPr>
        <w:spacing w:after="0" w:line="240" w:lineRule="auto"/>
        <w:rPr>
          <w:rFonts w:ascii="Arial" w:eastAsiaTheme="minorHAnsi" w:hAnsi="Arial" w:cstheme="minorBidi"/>
          <w:b/>
          <w:bCs/>
          <w:color w:val="auto"/>
          <w:kern w:val="0"/>
          <w:sz w:val="24"/>
          <w:szCs w:val="22"/>
        </w:rPr>
      </w:pPr>
    </w:p>
    <w:p w14:paraId="167A75C0" w14:textId="77777777" w:rsidR="00696960" w:rsidRPr="00696960" w:rsidRDefault="00696960" w:rsidP="00696960">
      <w:pPr>
        <w:spacing w:after="0" w:line="240" w:lineRule="auto"/>
        <w:rPr>
          <w:rFonts w:ascii="Arial" w:eastAsiaTheme="minorHAnsi" w:hAnsi="Arial" w:cstheme="minorBidi"/>
          <w:b/>
          <w:bCs/>
          <w:color w:val="auto"/>
          <w:kern w:val="0"/>
          <w:sz w:val="24"/>
          <w:szCs w:val="22"/>
        </w:rPr>
      </w:pPr>
      <w:r w:rsidRPr="00696960">
        <w:rPr>
          <w:rFonts w:ascii="Arial" w:eastAsiaTheme="minorHAnsi" w:hAnsi="Arial" w:cstheme="minorBidi"/>
          <w:b/>
          <w:bCs/>
          <w:color w:val="auto"/>
          <w:kern w:val="0"/>
          <w:sz w:val="24"/>
          <w:szCs w:val="22"/>
        </w:rPr>
        <w:t>Apparatus Assignments</w:t>
      </w:r>
    </w:p>
    <w:tbl>
      <w:tblPr>
        <w:tblStyle w:val="TableGrid"/>
        <w:tblW w:w="0" w:type="auto"/>
        <w:tblLook w:val="04A0" w:firstRow="1" w:lastRow="0" w:firstColumn="1" w:lastColumn="0" w:noHBand="0" w:noVBand="1"/>
      </w:tblPr>
      <w:tblGrid>
        <w:gridCol w:w="7105"/>
        <w:gridCol w:w="2245"/>
      </w:tblGrid>
      <w:tr w:rsidR="00696960" w:rsidRPr="00696960" w14:paraId="1836B382" w14:textId="77777777" w:rsidTr="00B76012">
        <w:tc>
          <w:tcPr>
            <w:tcW w:w="7105" w:type="dxa"/>
          </w:tcPr>
          <w:p w14:paraId="7303F979"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Number of Personnel Needed for Daily Staffing</w:t>
            </w:r>
          </w:p>
        </w:tc>
        <w:tc>
          <w:tcPr>
            <w:tcW w:w="2245" w:type="dxa"/>
          </w:tcPr>
          <w:p w14:paraId="7A869608"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r>
      <w:tr w:rsidR="00696960" w:rsidRPr="00696960" w14:paraId="2B810187" w14:textId="77777777" w:rsidTr="00B76012">
        <w:trPr>
          <w:trHeight w:val="161"/>
        </w:trPr>
        <w:tc>
          <w:tcPr>
            <w:tcW w:w="7105" w:type="dxa"/>
          </w:tcPr>
          <w:p w14:paraId="05914CC9"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Number of Staffed Fire Apparatus</w:t>
            </w:r>
          </w:p>
        </w:tc>
        <w:tc>
          <w:tcPr>
            <w:tcW w:w="2245" w:type="dxa"/>
          </w:tcPr>
          <w:p w14:paraId="323B643B"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r>
      <w:tr w:rsidR="00696960" w:rsidRPr="00696960" w14:paraId="779B5BD3" w14:textId="77777777" w:rsidTr="00B76012">
        <w:tc>
          <w:tcPr>
            <w:tcW w:w="7105" w:type="dxa"/>
          </w:tcPr>
          <w:p w14:paraId="0F246692"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Number of Staffed EMS Units (Ambulance)</w:t>
            </w:r>
          </w:p>
        </w:tc>
        <w:tc>
          <w:tcPr>
            <w:tcW w:w="2245" w:type="dxa"/>
          </w:tcPr>
          <w:p w14:paraId="027FB04E"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r>
    </w:tbl>
    <w:p w14:paraId="1E1EB667" w14:textId="77777777" w:rsidR="00696960" w:rsidRPr="00696960" w:rsidRDefault="00696960" w:rsidP="00696960">
      <w:pPr>
        <w:spacing w:after="0" w:line="240" w:lineRule="auto"/>
        <w:rPr>
          <w:rFonts w:ascii="Arial" w:eastAsiaTheme="minorHAnsi" w:hAnsi="Arial" w:cstheme="minorBidi"/>
          <w:b/>
          <w:bCs/>
          <w:color w:val="auto"/>
          <w:kern w:val="0"/>
          <w:sz w:val="24"/>
          <w:szCs w:val="22"/>
        </w:rPr>
      </w:pPr>
    </w:p>
    <w:p w14:paraId="1B48447E" w14:textId="77777777" w:rsidR="00696960" w:rsidRPr="00696960" w:rsidRDefault="00696960" w:rsidP="00696960">
      <w:pPr>
        <w:spacing w:after="0" w:line="240" w:lineRule="auto"/>
        <w:rPr>
          <w:rFonts w:ascii="Arial" w:eastAsiaTheme="minorHAnsi" w:hAnsi="Arial" w:cstheme="minorBidi"/>
          <w:b/>
          <w:bCs/>
          <w:color w:val="auto"/>
          <w:kern w:val="0"/>
          <w:sz w:val="24"/>
          <w:szCs w:val="22"/>
        </w:rPr>
      </w:pPr>
    </w:p>
    <w:p w14:paraId="3E785CA8" w14:textId="77777777" w:rsidR="00696960" w:rsidRPr="00696960" w:rsidRDefault="00696960" w:rsidP="00696960">
      <w:pPr>
        <w:spacing w:after="0" w:line="240" w:lineRule="auto"/>
        <w:rPr>
          <w:rFonts w:ascii="Arial" w:eastAsiaTheme="minorHAnsi" w:hAnsi="Arial" w:cstheme="minorBidi"/>
          <w:b/>
          <w:bCs/>
          <w:color w:val="auto"/>
          <w:kern w:val="0"/>
          <w:sz w:val="24"/>
          <w:szCs w:val="22"/>
        </w:rPr>
      </w:pPr>
      <w:r w:rsidRPr="00696960">
        <w:rPr>
          <w:rFonts w:ascii="Arial" w:eastAsiaTheme="minorHAnsi" w:hAnsi="Arial" w:cstheme="minorBidi"/>
          <w:b/>
          <w:bCs/>
          <w:color w:val="auto"/>
          <w:kern w:val="0"/>
          <w:sz w:val="24"/>
          <w:szCs w:val="22"/>
        </w:rPr>
        <w:br w:type="page"/>
      </w:r>
    </w:p>
    <w:p w14:paraId="2A876C6E" w14:textId="77777777" w:rsidR="00696960" w:rsidRPr="00696960" w:rsidRDefault="00696960" w:rsidP="00696960">
      <w:pPr>
        <w:spacing w:after="0" w:line="240" w:lineRule="auto"/>
        <w:jc w:val="center"/>
        <w:rPr>
          <w:rFonts w:ascii="Arial" w:eastAsiaTheme="minorHAnsi" w:hAnsi="Arial" w:cstheme="minorBidi"/>
          <w:b/>
          <w:bCs/>
          <w:color w:val="auto"/>
          <w:kern w:val="0"/>
          <w:sz w:val="24"/>
          <w:szCs w:val="22"/>
        </w:rPr>
        <w:sectPr w:rsidR="00696960" w:rsidRPr="00696960" w:rsidSect="0044089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260" w:left="1440" w:header="720" w:footer="150" w:gutter="0"/>
          <w:cols w:space="720"/>
          <w:docGrid w:linePitch="360"/>
        </w:sectPr>
      </w:pPr>
    </w:p>
    <w:p w14:paraId="285771CF" w14:textId="77777777" w:rsidR="00696960" w:rsidRPr="00696960" w:rsidRDefault="00696960" w:rsidP="00696960">
      <w:pPr>
        <w:spacing w:after="0" w:line="240" w:lineRule="auto"/>
        <w:jc w:val="center"/>
        <w:rPr>
          <w:rFonts w:ascii="Arial" w:eastAsiaTheme="minorHAnsi" w:hAnsi="Arial" w:cstheme="minorBidi"/>
          <w:b/>
          <w:bCs/>
          <w:color w:val="auto"/>
          <w:kern w:val="0"/>
          <w:sz w:val="24"/>
          <w:szCs w:val="22"/>
        </w:rPr>
      </w:pPr>
      <w:r w:rsidRPr="00696960">
        <w:rPr>
          <w:rFonts w:ascii="Arial" w:eastAsiaTheme="minorHAnsi" w:hAnsi="Arial" w:cstheme="minorBidi"/>
          <w:b/>
          <w:bCs/>
          <w:color w:val="auto"/>
          <w:kern w:val="0"/>
          <w:sz w:val="24"/>
          <w:szCs w:val="22"/>
        </w:rPr>
        <w:lastRenderedPageBreak/>
        <w:t>Contingency Staffing Plan</w:t>
      </w:r>
    </w:p>
    <w:p w14:paraId="3DB5CE5E" w14:textId="77777777" w:rsidR="00696960" w:rsidRPr="00696960" w:rsidRDefault="00696960" w:rsidP="00696960">
      <w:pPr>
        <w:spacing w:after="0" w:line="240" w:lineRule="auto"/>
        <w:rPr>
          <w:rFonts w:ascii="Arial" w:eastAsiaTheme="minorHAnsi" w:hAnsi="Arial" w:cstheme="minorBidi"/>
          <w:color w:val="auto"/>
          <w:kern w:val="0"/>
          <w:sz w:val="24"/>
          <w:szCs w:val="22"/>
        </w:rPr>
      </w:pPr>
    </w:p>
    <w:tbl>
      <w:tblPr>
        <w:tblStyle w:val="TableGrid"/>
        <w:tblW w:w="0" w:type="auto"/>
        <w:tblLook w:val="04A0" w:firstRow="1" w:lastRow="0" w:firstColumn="1" w:lastColumn="0" w:noHBand="0" w:noVBand="1"/>
      </w:tblPr>
      <w:tblGrid>
        <w:gridCol w:w="2158"/>
        <w:gridCol w:w="2158"/>
        <w:gridCol w:w="2158"/>
        <w:gridCol w:w="2158"/>
        <w:gridCol w:w="2159"/>
        <w:gridCol w:w="2159"/>
      </w:tblGrid>
      <w:tr w:rsidR="00696960" w:rsidRPr="00696960" w14:paraId="04F850EE" w14:textId="77777777" w:rsidTr="00B76012">
        <w:tc>
          <w:tcPr>
            <w:tcW w:w="2158" w:type="dxa"/>
          </w:tcPr>
          <w:p w14:paraId="02BAC086"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Tier</w:t>
            </w:r>
          </w:p>
        </w:tc>
        <w:tc>
          <w:tcPr>
            <w:tcW w:w="2158" w:type="dxa"/>
          </w:tcPr>
          <w:p w14:paraId="51787606"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1 (-10%)</w:t>
            </w:r>
          </w:p>
        </w:tc>
        <w:tc>
          <w:tcPr>
            <w:tcW w:w="2158" w:type="dxa"/>
          </w:tcPr>
          <w:p w14:paraId="15549781"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2 (-20%)</w:t>
            </w:r>
          </w:p>
        </w:tc>
        <w:tc>
          <w:tcPr>
            <w:tcW w:w="2158" w:type="dxa"/>
          </w:tcPr>
          <w:p w14:paraId="6944F9BE"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3 (-30%)</w:t>
            </w:r>
          </w:p>
        </w:tc>
        <w:tc>
          <w:tcPr>
            <w:tcW w:w="2159" w:type="dxa"/>
          </w:tcPr>
          <w:p w14:paraId="162DCB9D"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4 (-40%)</w:t>
            </w:r>
          </w:p>
        </w:tc>
        <w:tc>
          <w:tcPr>
            <w:tcW w:w="2159" w:type="dxa"/>
          </w:tcPr>
          <w:p w14:paraId="75E8F47D"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5 (-50%)</w:t>
            </w:r>
          </w:p>
        </w:tc>
      </w:tr>
      <w:tr w:rsidR="00696960" w:rsidRPr="00696960" w14:paraId="7EBD94F3" w14:textId="77777777" w:rsidTr="00B76012">
        <w:tc>
          <w:tcPr>
            <w:tcW w:w="2158" w:type="dxa"/>
          </w:tcPr>
          <w:p w14:paraId="45457521"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Scheduling</w:t>
            </w:r>
          </w:p>
          <w:p w14:paraId="14AB5572" w14:textId="77777777" w:rsidR="00696960" w:rsidRPr="00696960" w:rsidRDefault="00696960" w:rsidP="00696960">
            <w:pPr>
              <w:spacing w:after="0" w:line="240" w:lineRule="auto"/>
              <w:rPr>
                <w:rFonts w:ascii="Arial" w:eastAsiaTheme="minorHAnsi" w:hAnsi="Arial" w:cstheme="minorBidi"/>
                <w:color w:val="auto"/>
                <w:kern w:val="0"/>
                <w:sz w:val="24"/>
                <w:szCs w:val="22"/>
              </w:rPr>
            </w:pPr>
          </w:p>
          <w:p w14:paraId="0BF9C3D2" w14:textId="77777777" w:rsidR="00696960" w:rsidRPr="00696960" w:rsidRDefault="00696960" w:rsidP="00696960">
            <w:pPr>
              <w:spacing w:after="0" w:line="240" w:lineRule="auto"/>
              <w:rPr>
                <w:rFonts w:ascii="Arial" w:eastAsiaTheme="minorHAnsi" w:hAnsi="Arial" w:cstheme="minorBidi"/>
                <w:color w:val="auto"/>
                <w:kern w:val="0"/>
                <w:sz w:val="24"/>
                <w:szCs w:val="22"/>
              </w:rPr>
            </w:pPr>
          </w:p>
        </w:tc>
        <w:tc>
          <w:tcPr>
            <w:tcW w:w="2158" w:type="dxa"/>
          </w:tcPr>
          <w:p w14:paraId="07D9F4C2"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8" w:type="dxa"/>
          </w:tcPr>
          <w:p w14:paraId="4F8F630F"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8" w:type="dxa"/>
          </w:tcPr>
          <w:p w14:paraId="4AD81336"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9" w:type="dxa"/>
          </w:tcPr>
          <w:p w14:paraId="5E65D382"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9" w:type="dxa"/>
          </w:tcPr>
          <w:p w14:paraId="03701AB7"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r>
      <w:tr w:rsidR="00696960" w:rsidRPr="00696960" w14:paraId="1A1C1DE9" w14:textId="77777777" w:rsidTr="00B76012">
        <w:tc>
          <w:tcPr>
            <w:tcW w:w="2158" w:type="dxa"/>
          </w:tcPr>
          <w:p w14:paraId="4A083081"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Min. Staffing</w:t>
            </w:r>
          </w:p>
          <w:p w14:paraId="37399304" w14:textId="77777777" w:rsidR="00696960" w:rsidRPr="00696960" w:rsidRDefault="00696960" w:rsidP="00696960">
            <w:pPr>
              <w:spacing w:after="0" w:line="240" w:lineRule="auto"/>
              <w:rPr>
                <w:rFonts w:ascii="Arial" w:eastAsiaTheme="minorHAnsi" w:hAnsi="Arial" w:cstheme="minorBidi"/>
                <w:color w:val="auto"/>
                <w:kern w:val="0"/>
                <w:sz w:val="24"/>
                <w:szCs w:val="22"/>
              </w:rPr>
            </w:pPr>
          </w:p>
          <w:p w14:paraId="36C9C53D" w14:textId="77777777" w:rsidR="00696960" w:rsidRPr="00696960" w:rsidRDefault="00696960" w:rsidP="00696960">
            <w:pPr>
              <w:spacing w:after="0" w:line="240" w:lineRule="auto"/>
              <w:rPr>
                <w:rFonts w:ascii="Arial" w:eastAsiaTheme="minorHAnsi" w:hAnsi="Arial" w:cstheme="minorBidi"/>
                <w:color w:val="auto"/>
                <w:kern w:val="0"/>
                <w:sz w:val="24"/>
                <w:szCs w:val="22"/>
              </w:rPr>
            </w:pPr>
          </w:p>
        </w:tc>
        <w:tc>
          <w:tcPr>
            <w:tcW w:w="2158" w:type="dxa"/>
          </w:tcPr>
          <w:p w14:paraId="75A08541"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8" w:type="dxa"/>
          </w:tcPr>
          <w:p w14:paraId="2A25157C"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8" w:type="dxa"/>
          </w:tcPr>
          <w:p w14:paraId="6BB60E16"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9" w:type="dxa"/>
          </w:tcPr>
          <w:p w14:paraId="42474C3E"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9" w:type="dxa"/>
          </w:tcPr>
          <w:p w14:paraId="4444AFE1"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r>
      <w:tr w:rsidR="00696960" w:rsidRPr="00696960" w14:paraId="5832A76D" w14:textId="77777777" w:rsidTr="00B76012">
        <w:tc>
          <w:tcPr>
            <w:tcW w:w="2158" w:type="dxa"/>
          </w:tcPr>
          <w:p w14:paraId="43B43EF3"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Staffed Apparatus</w:t>
            </w:r>
          </w:p>
          <w:p w14:paraId="74DFB8CE" w14:textId="77777777" w:rsidR="00696960" w:rsidRPr="00696960" w:rsidRDefault="00696960" w:rsidP="00696960">
            <w:pPr>
              <w:spacing w:after="0" w:line="240" w:lineRule="auto"/>
              <w:rPr>
                <w:rFonts w:ascii="Arial" w:eastAsiaTheme="minorHAnsi" w:hAnsi="Arial" w:cstheme="minorBidi"/>
                <w:color w:val="auto"/>
                <w:kern w:val="0"/>
                <w:sz w:val="24"/>
                <w:szCs w:val="22"/>
              </w:rPr>
            </w:pPr>
          </w:p>
          <w:p w14:paraId="45C1B072" w14:textId="77777777" w:rsidR="00696960" w:rsidRPr="00696960" w:rsidRDefault="00696960" w:rsidP="00696960">
            <w:pPr>
              <w:spacing w:after="0" w:line="240" w:lineRule="auto"/>
              <w:rPr>
                <w:rFonts w:ascii="Arial" w:eastAsiaTheme="minorHAnsi" w:hAnsi="Arial" w:cstheme="minorBidi"/>
                <w:color w:val="auto"/>
                <w:kern w:val="0"/>
                <w:sz w:val="24"/>
                <w:szCs w:val="22"/>
              </w:rPr>
            </w:pPr>
          </w:p>
        </w:tc>
        <w:tc>
          <w:tcPr>
            <w:tcW w:w="2158" w:type="dxa"/>
          </w:tcPr>
          <w:p w14:paraId="329AD7C3"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8" w:type="dxa"/>
          </w:tcPr>
          <w:p w14:paraId="79541F37"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8" w:type="dxa"/>
          </w:tcPr>
          <w:p w14:paraId="2B3E76D8"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9" w:type="dxa"/>
          </w:tcPr>
          <w:p w14:paraId="16620BAC"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9" w:type="dxa"/>
          </w:tcPr>
          <w:p w14:paraId="4A6678BC"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r>
      <w:tr w:rsidR="00696960" w:rsidRPr="00696960" w14:paraId="5BF25EB7" w14:textId="77777777" w:rsidTr="00B76012">
        <w:tc>
          <w:tcPr>
            <w:tcW w:w="2158" w:type="dxa"/>
          </w:tcPr>
          <w:p w14:paraId="2A4DE65A"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Response Mode</w:t>
            </w:r>
          </w:p>
          <w:p w14:paraId="098AD7CD" w14:textId="77777777" w:rsidR="00696960" w:rsidRPr="00696960" w:rsidRDefault="00696960" w:rsidP="00696960">
            <w:pPr>
              <w:spacing w:after="0" w:line="240" w:lineRule="auto"/>
              <w:rPr>
                <w:rFonts w:ascii="Arial" w:eastAsiaTheme="minorHAnsi" w:hAnsi="Arial" w:cstheme="minorBidi"/>
                <w:color w:val="auto"/>
                <w:kern w:val="0"/>
                <w:sz w:val="24"/>
                <w:szCs w:val="22"/>
              </w:rPr>
            </w:pPr>
          </w:p>
          <w:p w14:paraId="2E85836E" w14:textId="77777777" w:rsidR="00696960" w:rsidRPr="00696960" w:rsidRDefault="00696960" w:rsidP="00696960">
            <w:pPr>
              <w:spacing w:after="0" w:line="240" w:lineRule="auto"/>
              <w:rPr>
                <w:rFonts w:ascii="Arial" w:eastAsiaTheme="minorHAnsi" w:hAnsi="Arial" w:cstheme="minorBidi"/>
                <w:color w:val="auto"/>
                <w:kern w:val="0"/>
                <w:sz w:val="24"/>
                <w:szCs w:val="22"/>
              </w:rPr>
            </w:pPr>
          </w:p>
        </w:tc>
        <w:tc>
          <w:tcPr>
            <w:tcW w:w="2158" w:type="dxa"/>
          </w:tcPr>
          <w:p w14:paraId="530FD007"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8" w:type="dxa"/>
          </w:tcPr>
          <w:p w14:paraId="20AC77CF"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8" w:type="dxa"/>
          </w:tcPr>
          <w:p w14:paraId="137CFCD2"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9" w:type="dxa"/>
          </w:tcPr>
          <w:p w14:paraId="3CFBB5BE"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9" w:type="dxa"/>
          </w:tcPr>
          <w:p w14:paraId="1F780F5E"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r>
      <w:tr w:rsidR="00696960" w:rsidRPr="00696960" w14:paraId="6546530F" w14:textId="77777777" w:rsidTr="00B76012">
        <w:tc>
          <w:tcPr>
            <w:tcW w:w="2158" w:type="dxa"/>
          </w:tcPr>
          <w:p w14:paraId="7C287CF3"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Additional Response</w:t>
            </w:r>
          </w:p>
          <w:p w14:paraId="384E7AC0" w14:textId="77777777" w:rsidR="00696960" w:rsidRPr="00696960" w:rsidRDefault="00696960" w:rsidP="00696960">
            <w:pPr>
              <w:spacing w:after="0" w:line="240" w:lineRule="auto"/>
              <w:rPr>
                <w:rFonts w:ascii="Arial" w:eastAsiaTheme="minorHAnsi" w:hAnsi="Arial" w:cstheme="minorBidi"/>
                <w:color w:val="auto"/>
                <w:kern w:val="0"/>
                <w:sz w:val="24"/>
                <w:szCs w:val="22"/>
              </w:rPr>
            </w:pPr>
          </w:p>
        </w:tc>
        <w:tc>
          <w:tcPr>
            <w:tcW w:w="2158" w:type="dxa"/>
          </w:tcPr>
          <w:p w14:paraId="35C7F6FC"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8" w:type="dxa"/>
          </w:tcPr>
          <w:p w14:paraId="535AF637"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8" w:type="dxa"/>
          </w:tcPr>
          <w:p w14:paraId="63A47F8F"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9" w:type="dxa"/>
          </w:tcPr>
          <w:p w14:paraId="38BE7A26"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9" w:type="dxa"/>
          </w:tcPr>
          <w:p w14:paraId="7E60DE8A"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r>
      <w:tr w:rsidR="00696960" w:rsidRPr="00696960" w14:paraId="3C2DDA20" w14:textId="77777777" w:rsidTr="00B76012">
        <w:tc>
          <w:tcPr>
            <w:tcW w:w="2158" w:type="dxa"/>
          </w:tcPr>
          <w:p w14:paraId="55ED5B43"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IGA Request</w:t>
            </w:r>
          </w:p>
          <w:p w14:paraId="0DD2FA00" w14:textId="77777777" w:rsidR="00696960" w:rsidRPr="00696960" w:rsidRDefault="00696960" w:rsidP="00696960">
            <w:pPr>
              <w:spacing w:after="0" w:line="240" w:lineRule="auto"/>
              <w:rPr>
                <w:rFonts w:ascii="Arial" w:eastAsiaTheme="minorHAnsi" w:hAnsi="Arial" w:cstheme="minorBidi"/>
                <w:color w:val="auto"/>
                <w:kern w:val="0"/>
                <w:sz w:val="24"/>
                <w:szCs w:val="22"/>
              </w:rPr>
            </w:pPr>
          </w:p>
          <w:p w14:paraId="71CD919D" w14:textId="77777777" w:rsidR="00696960" w:rsidRPr="00696960" w:rsidRDefault="00696960" w:rsidP="00696960">
            <w:pPr>
              <w:spacing w:after="0" w:line="240" w:lineRule="auto"/>
              <w:rPr>
                <w:rFonts w:ascii="Arial" w:eastAsiaTheme="minorHAnsi" w:hAnsi="Arial" w:cstheme="minorBidi"/>
                <w:color w:val="auto"/>
                <w:kern w:val="0"/>
                <w:sz w:val="24"/>
                <w:szCs w:val="22"/>
              </w:rPr>
            </w:pPr>
          </w:p>
        </w:tc>
        <w:tc>
          <w:tcPr>
            <w:tcW w:w="2158" w:type="dxa"/>
          </w:tcPr>
          <w:p w14:paraId="7658160A"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8" w:type="dxa"/>
          </w:tcPr>
          <w:p w14:paraId="2C526DF4"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8" w:type="dxa"/>
          </w:tcPr>
          <w:p w14:paraId="7150E7E7"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9" w:type="dxa"/>
          </w:tcPr>
          <w:p w14:paraId="47DD86F2"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9" w:type="dxa"/>
          </w:tcPr>
          <w:p w14:paraId="188EDFD6"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r>
      <w:tr w:rsidR="00696960" w:rsidRPr="00696960" w14:paraId="6A7A6BE4" w14:textId="77777777" w:rsidTr="00B76012">
        <w:tc>
          <w:tcPr>
            <w:tcW w:w="2158" w:type="dxa"/>
          </w:tcPr>
          <w:p w14:paraId="4615DF1B"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 xml:space="preserve">Housing </w:t>
            </w:r>
          </w:p>
          <w:p w14:paraId="501CF4B6" w14:textId="77777777" w:rsidR="00696960" w:rsidRPr="00696960" w:rsidRDefault="00696960" w:rsidP="00696960">
            <w:pPr>
              <w:spacing w:after="0" w:line="240" w:lineRule="auto"/>
              <w:rPr>
                <w:rFonts w:ascii="Arial" w:eastAsiaTheme="minorHAnsi" w:hAnsi="Arial" w:cstheme="minorBidi"/>
                <w:color w:val="auto"/>
                <w:kern w:val="0"/>
                <w:sz w:val="24"/>
                <w:szCs w:val="22"/>
              </w:rPr>
            </w:pPr>
          </w:p>
          <w:p w14:paraId="01E4C529" w14:textId="77777777" w:rsidR="00696960" w:rsidRPr="00696960" w:rsidRDefault="00696960" w:rsidP="00696960">
            <w:pPr>
              <w:spacing w:after="0" w:line="240" w:lineRule="auto"/>
              <w:rPr>
                <w:rFonts w:ascii="Arial" w:eastAsiaTheme="minorHAnsi" w:hAnsi="Arial" w:cstheme="minorBidi"/>
                <w:color w:val="auto"/>
                <w:kern w:val="0"/>
                <w:sz w:val="24"/>
                <w:szCs w:val="22"/>
              </w:rPr>
            </w:pPr>
          </w:p>
        </w:tc>
        <w:tc>
          <w:tcPr>
            <w:tcW w:w="2158" w:type="dxa"/>
          </w:tcPr>
          <w:p w14:paraId="406C5D9B"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8" w:type="dxa"/>
          </w:tcPr>
          <w:p w14:paraId="184FE77E"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8" w:type="dxa"/>
          </w:tcPr>
          <w:p w14:paraId="4C7091A2"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9" w:type="dxa"/>
          </w:tcPr>
          <w:p w14:paraId="158FCAEC"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9" w:type="dxa"/>
          </w:tcPr>
          <w:p w14:paraId="486875C2"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r>
      <w:tr w:rsidR="00696960" w:rsidRPr="00696960" w14:paraId="61E220A7" w14:textId="77777777" w:rsidTr="00B76012">
        <w:tc>
          <w:tcPr>
            <w:tcW w:w="2158" w:type="dxa"/>
          </w:tcPr>
          <w:p w14:paraId="7589F08D"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Meals</w:t>
            </w:r>
          </w:p>
          <w:p w14:paraId="47DE528C" w14:textId="77777777" w:rsidR="00696960" w:rsidRPr="00696960" w:rsidRDefault="00696960" w:rsidP="00696960">
            <w:pPr>
              <w:spacing w:after="0" w:line="240" w:lineRule="auto"/>
              <w:rPr>
                <w:rFonts w:ascii="Arial" w:eastAsiaTheme="minorHAnsi" w:hAnsi="Arial" w:cstheme="minorBidi"/>
                <w:color w:val="auto"/>
                <w:kern w:val="0"/>
                <w:sz w:val="24"/>
                <w:szCs w:val="22"/>
              </w:rPr>
            </w:pPr>
          </w:p>
          <w:p w14:paraId="3711B27B" w14:textId="77777777" w:rsidR="00696960" w:rsidRPr="00696960" w:rsidRDefault="00696960" w:rsidP="00696960">
            <w:pPr>
              <w:spacing w:after="0" w:line="240" w:lineRule="auto"/>
              <w:rPr>
                <w:rFonts w:ascii="Arial" w:eastAsiaTheme="minorHAnsi" w:hAnsi="Arial" w:cstheme="minorBidi"/>
                <w:color w:val="auto"/>
                <w:kern w:val="0"/>
                <w:sz w:val="24"/>
                <w:szCs w:val="22"/>
              </w:rPr>
            </w:pPr>
          </w:p>
        </w:tc>
        <w:tc>
          <w:tcPr>
            <w:tcW w:w="2158" w:type="dxa"/>
          </w:tcPr>
          <w:p w14:paraId="3CF8E88F"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8" w:type="dxa"/>
          </w:tcPr>
          <w:p w14:paraId="33FE818E"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8" w:type="dxa"/>
          </w:tcPr>
          <w:p w14:paraId="45BCE2A0"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9" w:type="dxa"/>
          </w:tcPr>
          <w:p w14:paraId="7A4EFD3F"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9" w:type="dxa"/>
          </w:tcPr>
          <w:p w14:paraId="43565405"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r>
      <w:tr w:rsidR="00696960" w:rsidRPr="00696960" w14:paraId="41B282B9" w14:textId="77777777" w:rsidTr="00B76012">
        <w:tc>
          <w:tcPr>
            <w:tcW w:w="2158" w:type="dxa"/>
          </w:tcPr>
          <w:p w14:paraId="3B0B8288"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Other</w:t>
            </w:r>
          </w:p>
          <w:p w14:paraId="439B6968" w14:textId="77777777" w:rsidR="00696960" w:rsidRPr="00696960" w:rsidRDefault="00696960" w:rsidP="00696960">
            <w:pPr>
              <w:spacing w:after="0" w:line="240" w:lineRule="auto"/>
              <w:rPr>
                <w:rFonts w:ascii="Arial" w:eastAsiaTheme="minorHAnsi" w:hAnsi="Arial" w:cstheme="minorBidi"/>
                <w:color w:val="auto"/>
                <w:kern w:val="0"/>
                <w:sz w:val="24"/>
                <w:szCs w:val="22"/>
              </w:rPr>
            </w:pPr>
          </w:p>
          <w:p w14:paraId="3C2797FE" w14:textId="77777777" w:rsidR="00696960" w:rsidRPr="00696960" w:rsidRDefault="00696960" w:rsidP="00696960">
            <w:pPr>
              <w:spacing w:after="0" w:line="240" w:lineRule="auto"/>
              <w:rPr>
                <w:rFonts w:ascii="Arial" w:eastAsiaTheme="minorHAnsi" w:hAnsi="Arial" w:cstheme="minorBidi"/>
                <w:color w:val="auto"/>
                <w:kern w:val="0"/>
                <w:sz w:val="24"/>
                <w:szCs w:val="22"/>
              </w:rPr>
            </w:pPr>
          </w:p>
        </w:tc>
        <w:tc>
          <w:tcPr>
            <w:tcW w:w="2158" w:type="dxa"/>
          </w:tcPr>
          <w:p w14:paraId="55FEC39D"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8" w:type="dxa"/>
          </w:tcPr>
          <w:p w14:paraId="29A33DCC"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8" w:type="dxa"/>
          </w:tcPr>
          <w:p w14:paraId="768673D4"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9" w:type="dxa"/>
          </w:tcPr>
          <w:p w14:paraId="1F16791D"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c>
          <w:tcPr>
            <w:tcW w:w="2159" w:type="dxa"/>
          </w:tcPr>
          <w:p w14:paraId="3C3112FF"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p>
        </w:tc>
      </w:tr>
    </w:tbl>
    <w:p w14:paraId="784DD4FC" w14:textId="77777777" w:rsidR="00696960" w:rsidRPr="00696960" w:rsidRDefault="00696960" w:rsidP="00696960">
      <w:pPr>
        <w:spacing w:after="0" w:line="240" w:lineRule="auto"/>
        <w:jc w:val="center"/>
        <w:rPr>
          <w:rFonts w:ascii="Arial" w:eastAsiaTheme="minorHAnsi" w:hAnsi="Arial" w:cstheme="minorBidi"/>
          <w:b/>
          <w:bCs/>
          <w:color w:val="auto"/>
          <w:kern w:val="0"/>
          <w:sz w:val="24"/>
          <w:szCs w:val="22"/>
        </w:rPr>
        <w:sectPr w:rsidR="00696960" w:rsidRPr="00696960" w:rsidSect="00A429F3">
          <w:headerReference w:type="default" r:id="rId23"/>
          <w:pgSz w:w="15840" w:h="12240" w:orient="landscape"/>
          <w:pgMar w:top="1440" w:right="1440" w:bottom="1440" w:left="1440" w:header="720" w:footer="720" w:gutter="0"/>
          <w:cols w:space="720"/>
          <w:docGrid w:linePitch="360"/>
        </w:sectPr>
      </w:pPr>
    </w:p>
    <w:p w14:paraId="5CF0C952" w14:textId="77777777" w:rsidR="00696960" w:rsidRPr="00696960" w:rsidRDefault="00696960" w:rsidP="00696960">
      <w:pPr>
        <w:spacing w:after="0" w:line="240" w:lineRule="auto"/>
        <w:jc w:val="center"/>
        <w:rPr>
          <w:rFonts w:ascii="Arial" w:eastAsiaTheme="minorHAnsi" w:hAnsi="Arial" w:cstheme="minorBidi"/>
          <w:b/>
          <w:bCs/>
          <w:color w:val="auto"/>
          <w:kern w:val="0"/>
          <w:sz w:val="24"/>
          <w:szCs w:val="22"/>
        </w:rPr>
      </w:pPr>
    </w:p>
    <w:p w14:paraId="1C683FB5" w14:textId="77777777" w:rsidR="00696960" w:rsidRPr="00696960" w:rsidRDefault="00696960" w:rsidP="00696960">
      <w:pPr>
        <w:spacing w:after="0" w:line="240" w:lineRule="auto"/>
        <w:jc w:val="center"/>
        <w:rPr>
          <w:rFonts w:ascii="Arial" w:eastAsiaTheme="minorHAnsi" w:hAnsi="Arial" w:cstheme="minorBidi"/>
          <w:b/>
          <w:bCs/>
          <w:color w:val="auto"/>
          <w:kern w:val="0"/>
          <w:sz w:val="24"/>
          <w:szCs w:val="22"/>
        </w:rPr>
      </w:pPr>
    </w:p>
    <w:p w14:paraId="6660D253" w14:textId="77777777" w:rsidR="00696960" w:rsidRPr="00696960" w:rsidRDefault="00696960" w:rsidP="00696960">
      <w:pPr>
        <w:spacing w:after="0" w:line="240" w:lineRule="auto"/>
        <w:jc w:val="center"/>
        <w:rPr>
          <w:rFonts w:ascii="Arial" w:eastAsiaTheme="minorHAnsi" w:hAnsi="Arial" w:cstheme="minorBidi"/>
          <w:b/>
          <w:bCs/>
          <w:color w:val="auto"/>
          <w:kern w:val="0"/>
          <w:sz w:val="24"/>
          <w:szCs w:val="22"/>
        </w:rPr>
      </w:pPr>
      <w:r w:rsidRPr="00696960">
        <w:rPr>
          <w:rFonts w:ascii="Arial" w:eastAsiaTheme="minorHAnsi" w:hAnsi="Arial" w:cstheme="minorBidi"/>
          <w:b/>
          <w:bCs/>
          <w:color w:val="auto"/>
          <w:kern w:val="0"/>
          <w:sz w:val="24"/>
          <w:szCs w:val="22"/>
        </w:rPr>
        <w:t>Staffing and Resource Tables – SAMPLE 1</w:t>
      </w:r>
    </w:p>
    <w:p w14:paraId="2B71B69C" w14:textId="77777777" w:rsidR="00696960" w:rsidRPr="00696960" w:rsidRDefault="00696960" w:rsidP="00696960">
      <w:pPr>
        <w:spacing w:after="0" w:line="240" w:lineRule="auto"/>
        <w:rPr>
          <w:rFonts w:ascii="Arial" w:eastAsiaTheme="minorHAnsi" w:hAnsi="Arial" w:cstheme="minorBidi"/>
          <w:b/>
          <w:bCs/>
          <w:color w:val="auto"/>
          <w:kern w:val="0"/>
          <w:sz w:val="24"/>
          <w:szCs w:val="22"/>
        </w:rPr>
      </w:pPr>
    </w:p>
    <w:p w14:paraId="44774D32" w14:textId="77777777" w:rsidR="00696960" w:rsidRPr="00696960" w:rsidRDefault="00696960" w:rsidP="00696960">
      <w:pPr>
        <w:spacing w:after="0" w:line="240" w:lineRule="auto"/>
        <w:rPr>
          <w:rFonts w:ascii="Arial" w:eastAsiaTheme="minorHAnsi" w:hAnsi="Arial" w:cstheme="minorBidi"/>
          <w:b/>
          <w:bCs/>
          <w:color w:val="auto"/>
          <w:kern w:val="0"/>
          <w:sz w:val="24"/>
          <w:szCs w:val="22"/>
        </w:rPr>
      </w:pPr>
      <w:r w:rsidRPr="00696960">
        <w:rPr>
          <w:rFonts w:ascii="Arial" w:eastAsiaTheme="minorHAnsi" w:hAnsi="Arial" w:cstheme="minorBidi"/>
          <w:b/>
          <w:bCs/>
          <w:color w:val="auto"/>
          <w:kern w:val="0"/>
          <w:sz w:val="24"/>
          <w:szCs w:val="22"/>
        </w:rPr>
        <w:t>The XYZ Fire Department Deployment:</w:t>
      </w:r>
    </w:p>
    <w:p w14:paraId="2FD95ECB" w14:textId="77777777" w:rsidR="00696960" w:rsidRPr="00696960" w:rsidRDefault="00696960" w:rsidP="00696960">
      <w:pPr>
        <w:spacing w:after="0" w:line="240" w:lineRule="auto"/>
        <w:rPr>
          <w:rFonts w:ascii="Arial" w:eastAsiaTheme="minorHAnsi" w:hAnsi="Arial" w:cstheme="minorBidi"/>
          <w:b/>
          <w:bCs/>
          <w:color w:val="auto"/>
          <w:kern w:val="0"/>
          <w:sz w:val="24"/>
          <w:szCs w:val="22"/>
        </w:rPr>
      </w:pPr>
    </w:p>
    <w:p w14:paraId="41164D3D"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 xml:space="preserve">The XYZ Fire Department daily operations consist of a minimum of 16 on duty frontline response personnel assigned to 3 fire stations.  Out of these stations the minimum staffing provides (2) Engine Companies with 3 personnel assigned to each Company and (1) Ladder Company also staffed with 3 personnel. The XYZ Department also deploys (3) ALS Ambulances, staffed with 2 personnel on each rig. Finally, each shift is commanded by a Battalion Chief to complete the 16 personnel minimum. Each shift has 20 total personnel to account for benefit time which enables the department to deploy the 16 daily personnel. </w:t>
      </w:r>
    </w:p>
    <w:p w14:paraId="0F9DFF8B" w14:textId="77777777" w:rsidR="00696960" w:rsidRPr="00696960" w:rsidRDefault="00696960" w:rsidP="00696960">
      <w:pPr>
        <w:spacing w:after="0" w:line="240" w:lineRule="auto"/>
        <w:rPr>
          <w:rFonts w:ascii="Arial" w:eastAsiaTheme="minorHAnsi" w:hAnsi="Arial" w:cstheme="minorBidi"/>
          <w:color w:val="auto"/>
          <w:kern w:val="0"/>
          <w:sz w:val="24"/>
          <w:szCs w:val="22"/>
        </w:rPr>
      </w:pPr>
    </w:p>
    <w:p w14:paraId="3B613DEE" w14:textId="77777777" w:rsidR="00696960" w:rsidRPr="00696960" w:rsidRDefault="00696960" w:rsidP="00696960">
      <w:pPr>
        <w:spacing w:after="0" w:line="240" w:lineRule="auto"/>
        <w:rPr>
          <w:rFonts w:ascii="Arial" w:eastAsiaTheme="minorHAnsi" w:hAnsi="Arial" w:cstheme="minorBidi"/>
          <w:b/>
          <w:bCs/>
          <w:color w:val="auto"/>
          <w:kern w:val="0"/>
          <w:sz w:val="24"/>
          <w:szCs w:val="22"/>
        </w:rPr>
      </w:pPr>
      <w:r w:rsidRPr="00696960">
        <w:rPr>
          <w:rFonts w:ascii="Arial" w:eastAsiaTheme="minorHAnsi" w:hAnsi="Arial" w:cstheme="minorBidi"/>
          <w:color w:val="auto"/>
          <w:kern w:val="0"/>
          <w:sz w:val="24"/>
          <w:szCs w:val="22"/>
        </w:rPr>
        <w:t>The XYZ Fire Department also works closely with 4 neighboring departments to supplement emergency response with automatic-aid and mutual-aid agreements.     These agreements provide apparatus and staff to supplement response ranging from emergency medical responses, fire alarms, and structure fires.</w:t>
      </w:r>
    </w:p>
    <w:p w14:paraId="1C91A369" w14:textId="77777777" w:rsidR="00696960" w:rsidRPr="00696960" w:rsidRDefault="00696960" w:rsidP="00696960">
      <w:pPr>
        <w:spacing w:after="0" w:line="240" w:lineRule="auto"/>
        <w:rPr>
          <w:rFonts w:ascii="Arial" w:eastAsiaTheme="minorHAnsi" w:hAnsi="Arial" w:cstheme="minorBidi"/>
          <w:b/>
          <w:bCs/>
          <w:color w:val="auto"/>
          <w:kern w:val="0"/>
          <w:sz w:val="24"/>
          <w:szCs w:val="22"/>
        </w:rPr>
      </w:pPr>
    </w:p>
    <w:p w14:paraId="1A36C5B8" w14:textId="77777777" w:rsidR="00696960" w:rsidRPr="00696960" w:rsidRDefault="00696960" w:rsidP="00696960">
      <w:pPr>
        <w:spacing w:after="0" w:line="240" w:lineRule="auto"/>
        <w:rPr>
          <w:rFonts w:ascii="Arial" w:eastAsiaTheme="minorHAnsi" w:hAnsi="Arial" w:cstheme="minorBidi"/>
          <w:b/>
          <w:bCs/>
          <w:color w:val="auto"/>
          <w:kern w:val="0"/>
          <w:sz w:val="24"/>
          <w:szCs w:val="22"/>
        </w:rPr>
      </w:pPr>
    </w:p>
    <w:p w14:paraId="424BDDC3" w14:textId="77777777" w:rsidR="00696960" w:rsidRPr="00696960" w:rsidRDefault="00696960" w:rsidP="00696960">
      <w:pPr>
        <w:spacing w:after="0" w:line="240" w:lineRule="auto"/>
        <w:rPr>
          <w:rFonts w:ascii="Arial" w:eastAsiaTheme="minorHAnsi" w:hAnsi="Arial" w:cstheme="minorBidi"/>
          <w:b/>
          <w:bCs/>
          <w:color w:val="auto"/>
          <w:kern w:val="0"/>
          <w:sz w:val="24"/>
          <w:szCs w:val="22"/>
        </w:rPr>
      </w:pPr>
      <w:r w:rsidRPr="00696960">
        <w:rPr>
          <w:rFonts w:ascii="Arial" w:eastAsiaTheme="minorHAnsi" w:hAnsi="Arial" w:cstheme="minorBidi"/>
          <w:b/>
          <w:bCs/>
          <w:color w:val="auto"/>
          <w:kern w:val="0"/>
          <w:sz w:val="24"/>
          <w:szCs w:val="22"/>
        </w:rPr>
        <w:t>Staffing Numbers</w:t>
      </w:r>
    </w:p>
    <w:tbl>
      <w:tblPr>
        <w:tblStyle w:val="TableGrid"/>
        <w:tblW w:w="9350" w:type="dxa"/>
        <w:tblLook w:val="04A0" w:firstRow="1" w:lastRow="0" w:firstColumn="1" w:lastColumn="0" w:noHBand="0" w:noVBand="1"/>
      </w:tblPr>
      <w:tblGrid>
        <w:gridCol w:w="7105"/>
        <w:gridCol w:w="2245"/>
      </w:tblGrid>
      <w:tr w:rsidR="00696960" w:rsidRPr="00696960" w14:paraId="4E1971B7" w14:textId="77777777" w:rsidTr="00B76012">
        <w:tc>
          <w:tcPr>
            <w:tcW w:w="7105" w:type="dxa"/>
          </w:tcPr>
          <w:p w14:paraId="73876B56"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Total number of personnel on Department</w:t>
            </w:r>
          </w:p>
        </w:tc>
        <w:tc>
          <w:tcPr>
            <w:tcW w:w="2245" w:type="dxa"/>
          </w:tcPr>
          <w:p w14:paraId="2D2DB8DB" w14:textId="77777777" w:rsidR="00696960" w:rsidRPr="00696960" w:rsidRDefault="00696960" w:rsidP="00696960">
            <w:pPr>
              <w:spacing w:after="0" w:line="240" w:lineRule="auto"/>
              <w:jc w:val="center"/>
              <w:rPr>
                <w:rFonts w:ascii="Arial" w:eastAsiaTheme="minorHAnsi" w:hAnsi="Arial" w:cstheme="minorBidi"/>
                <w:b/>
                <w:bCs/>
                <w:color w:val="auto"/>
                <w:kern w:val="0"/>
                <w:sz w:val="24"/>
                <w:szCs w:val="22"/>
              </w:rPr>
            </w:pPr>
            <w:r w:rsidRPr="00696960">
              <w:rPr>
                <w:rFonts w:ascii="Arial" w:eastAsiaTheme="minorHAnsi" w:hAnsi="Arial" w:cstheme="minorBidi"/>
                <w:b/>
                <w:bCs/>
                <w:color w:val="auto"/>
                <w:kern w:val="0"/>
                <w:sz w:val="24"/>
                <w:szCs w:val="22"/>
              </w:rPr>
              <w:t>60</w:t>
            </w:r>
          </w:p>
        </w:tc>
      </w:tr>
      <w:tr w:rsidR="00696960" w:rsidRPr="00696960" w14:paraId="560C8CBD" w14:textId="77777777" w:rsidTr="00B76012">
        <w:tc>
          <w:tcPr>
            <w:tcW w:w="7105" w:type="dxa"/>
          </w:tcPr>
          <w:p w14:paraId="412C503F"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Number of Personnel reduced by 10% = Tier 1</w:t>
            </w:r>
          </w:p>
        </w:tc>
        <w:tc>
          <w:tcPr>
            <w:tcW w:w="2245" w:type="dxa"/>
          </w:tcPr>
          <w:p w14:paraId="5C0F67C3"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54</w:t>
            </w:r>
          </w:p>
        </w:tc>
      </w:tr>
      <w:tr w:rsidR="00696960" w:rsidRPr="00696960" w14:paraId="1BF098C2" w14:textId="77777777" w:rsidTr="00B76012">
        <w:tc>
          <w:tcPr>
            <w:tcW w:w="7105" w:type="dxa"/>
          </w:tcPr>
          <w:p w14:paraId="3A8013E4"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Number of Personnel reduced by 20% = Tier 2</w:t>
            </w:r>
          </w:p>
        </w:tc>
        <w:tc>
          <w:tcPr>
            <w:tcW w:w="2245" w:type="dxa"/>
          </w:tcPr>
          <w:p w14:paraId="5E87D483"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48</w:t>
            </w:r>
          </w:p>
        </w:tc>
      </w:tr>
      <w:tr w:rsidR="00696960" w:rsidRPr="00696960" w14:paraId="4FD98D5C" w14:textId="77777777" w:rsidTr="00B76012">
        <w:tc>
          <w:tcPr>
            <w:tcW w:w="7105" w:type="dxa"/>
          </w:tcPr>
          <w:p w14:paraId="782104EB"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Number of personnel reduced by 30% = Tier 3</w:t>
            </w:r>
          </w:p>
        </w:tc>
        <w:tc>
          <w:tcPr>
            <w:tcW w:w="2245" w:type="dxa"/>
          </w:tcPr>
          <w:p w14:paraId="25C69F49"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42</w:t>
            </w:r>
          </w:p>
        </w:tc>
      </w:tr>
      <w:tr w:rsidR="00696960" w:rsidRPr="00696960" w14:paraId="2EB0DE66" w14:textId="77777777" w:rsidTr="00B76012">
        <w:tc>
          <w:tcPr>
            <w:tcW w:w="7105" w:type="dxa"/>
          </w:tcPr>
          <w:p w14:paraId="6810D417"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Number of personnel reduced by 40% = Tier 4</w:t>
            </w:r>
          </w:p>
        </w:tc>
        <w:tc>
          <w:tcPr>
            <w:tcW w:w="2245" w:type="dxa"/>
          </w:tcPr>
          <w:p w14:paraId="68A5761B"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36</w:t>
            </w:r>
          </w:p>
        </w:tc>
      </w:tr>
      <w:tr w:rsidR="00696960" w:rsidRPr="00696960" w14:paraId="7BB8963A" w14:textId="77777777" w:rsidTr="00B76012">
        <w:tc>
          <w:tcPr>
            <w:tcW w:w="7105" w:type="dxa"/>
          </w:tcPr>
          <w:p w14:paraId="5250BACE"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Number of personnel reduced by 50% = Tier 5</w:t>
            </w:r>
          </w:p>
        </w:tc>
        <w:tc>
          <w:tcPr>
            <w:tcW w:w="2245" w:type="dxa"/>
          </w:tcPr>
          <w:p w14:paraId="7E1B632C"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30</w:t>
            </w:r>
          </w:p>
        </w:tc>
      </w:tr>
    </w:tbl>
    <w:p w14:paraId="73682A06"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b/>
          <w:bCs/>
          <w:color w:val="auto"/>
          <w:kern w:val="0"/>
          <w:sz w:val="24"/>
          <w:szCs w:val="22"/>
        </w:rPr>
        <w:t xml:space="preserve">Note: </w:t>
      </w:r>
      <w:r w:rsidRPr="00696960">
        <w:rPr>
          <w:rFonts w:ascii="Arial" w:eastAsiaTheme="minorHAnsi" w:hAnsi="Arial" w:cstheme="minorBidi"/>
          <w:color w:val="auto"/>
          <w:kern w:val="0"/>
          <w:sz w:val="24"/>
          <w:szCs w:val="22"/>
        </w:rPr>
        <w:t xml:space="preserve">Planning Assumption that 50% of our staff will always be available. </w:t>
      </w:r>
    </w:p>
    <w:p w14:paraId="7E212B3A" w14:textId="77777777" w:rsidR="00696960" w:rsidRPr="00696960" w:rsidRDefault="00696960" w:rsidP="00696960">
      <w:pPr>
        <w:spacing w:after="0" w:line="240" w:lineRule="auto"/>
        <w:rPr>
          <w:rFonts w:ascii="Arial" w:eastAsiaTheme="minorHAnsi" w:hAnsi="Arial" w:cstheme="minorBidi"/>
          <w:b/>
          <w:bCs/>
          <w:color w:val="auto"/>
          <w:kern w:val="0"/>
          <w:sz w:val="24"/>
          <w:szCs w:val="22"/>
        </w:rPr>
      </w:pPr>
    </w:p>
    <w:p w14:paraId="5984446F" w14:textId="77777777" w:rsidR="00696960" w:rsidRPr="00696960" w:rsidRDefault="00696960" w:rsidP="00696960">
      <w:pPr>
        <w:spacing w:after="0" w:line="240" w:lineRule="auto"/>
        <w:rPr>
          <w:rFonts w:ascii="Arial" w:eastAsiaTheme="minorHAnsi" w:hAnsi="Arial" w:cstheme="minorBidi"/>
          <w:b/>
          <w:bCs/>
          <w:color w:val="auto"/>
          <w:kern w:val="0"/>
          <w:sz w:val="24"/>
          <w:szCs w:val="22"/>
        </w:rPr>
      </w:pPr>
      <w:r w:rsidRPr="00696960">
        <w:rPr>
          <w:rFonts w:ascii="Arial" w:eastAsiaTheme="minorHAnsi" w:hAnsi="Arial" w:cstheme="minorBidi"/>
          <w:b/>
          <w:bCs/>
          <w:color w:val="auto"/>
          <w:kern w:val="0"/>
          <w:sz w:val="24"/>
          <w:szCs w:val="22"/>
        </w:rPr>
        <w:t>Apparatus Assignments</w:t>
      </w:r>
    </w:p>
    <w:tbl>
      <w:tblPr>
        <w:tblStyle w:val="TableGrid"/>
        <w:tblW w:w="0" w:type="auto"/>
        <w:tblLook w:val="04A0" w:firstRow="1" w:lastRow="0" w:firstColumn="1" w:lastColumn="0" w:noHBand="0" w:noVBand="1"/>
      </w:tblPr>
      <w:tblGrid>
        <w:gridCol w:w="7105"/>
        <w:gridCol w:w="2245"/>
      </w:tblGrid>
      <w:tr w:rsidR="00696960" w:rsidRPr="00696960" w14:paraId="4B5866D2" w14:textId="77777777" w:rsidTr="00B76012">
        <w:tc>
          <w:tcPr>
            <w:tcW w:w="7105" w:type="dxa"/>
          </w:tcPr>
          <w:p w14:paraId="4242339C"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Number of Personnel Needed for Daily Staffing</w:t>
            </w:r>
          </w:p>
        </w:tc>
        <w:tc>
          <w:tcPr>
            <w:tcW w:w="2245" w:type="dxa"/>
          </w:tcPr>
          <w:p w14:paraId="00C2C6FC"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16</w:t>
            </w:r>
          </w:p>
        </w:tc>
      </w:tr>
      <w:tr w:rsidR="00696960" w:rsidRPr="00696960" w14:paraId="3AA535CC" w14:textId="77777777" w:rsidTr="00B76012">
        <w:trPr>
          <w:trHeight w:val="161"/>
        </w:trPr>
        <w:tc>
          <w:tcPr>
            <w:tcW w:w="7105" w:type="dxa"/>
          </w:tcPr>
          <w:p w14:paraId="196D65C0"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Number of Staffed Fire Apparatus</w:t>
            </w:r>
          </w:p>
        </w:tc>
        <w:tc>
          <w:tcPr>
            <w:tcW w:w="2245" w:type="dxa"/>
          </w:tcPr>
          <w:p w14:paraId="14E5456D"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3</w:t>
            </w:r>
          </w:p>
        </w:tc>
      </w:tr>
      <w:tr w:rsidR="00696960" w:rsidRPr="00696960" w14:paraId="1DBA8112" w14:textId="77777777" w:rsidTr="00B76012">
        <w:tc>
          <w:tcPr>
            <w:tcW w:w="7105" w:type="dxa"/>
          </w:tcPr>
          <w:p w14:paraId="6F0DACB9"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Number of Staffed EMS Units (Ambulance)</w:t>
            </w:r>
          </w:p>
        </w:tc>
        <w:tc>
          <w:tcPr>
            <w:tcW w:w="2245" w:type="dxa"/>
          </w:tcPr>
          <w:p w14:paraId="7AA81855"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3</w:t>
            </w:r>
          </w:p>
        </w:tc>
      </w:tr>
    </w:tbl>
    <w:p w14:paraId="16F663B0" w14:textId="77777777" w:rsidR="00696960" w:rsidRPr="00696960" w:rsidRDefault="00696960" w:rsidP="00696960">
      <w:pPr>
        <w:spacing w:after="0" w:line="240" w:lineRule="auto"/>
        <w:rPr>
          <w:rFonts w:ascii="Arial" w:eastAsiaTheme="minorHAnsi" w:hAnsi="Arial" w:cstheme="minorBidi"/>
          <w:b/>
          <w:bCs/>
          <w:color w:val="auto"/>
          <w:kern w:val="0"/>
          <w:sz w:val="24"/>
          <w:szCs w:val="22"/>
        </w:rPr>
        <w:sectPr w:rsidR="00696960" w:rsidRPr="00696960" w:rsidSect="00A429F3">
          <w:pgSz w:w="12240" w:h="15840"/>
          <w:pgMar w:top="1440" w:right="1440" w:bottom="1440" w:left="1440" w:header="720" w:footer="720" w:gutter="0"/>
          <w:cols w:space="720"/>
          <w:docGrid w:linePitch="360"/>
        </w:sectPr>
      </w:pPr>
    </w:p>
    <w:p w14:paraId="055B09BE" w14:textId="77777777" w:rsidR="00696960" w:rsidRPr="00696960" w:rsidRDefault="00696960" w:rsidP="00696960">
      <w:pPr>
        <w:spacing w:after="0" w:line="240" w:lineRule="auto"/>
        <w:jc w:val="center"/>
        <w:rPr>
          <w:rFonts w:ascii="Arial" w:eastAsiaTheme="minorHAnsi" w:hAnsi="Arial" w:cstheme="minorBidi"/>
          <w:b/>
          <w:bCs/>
          <w:color w:val="auto"/>
          <w:kern w:val="0"/>
          <w:sz w:val="24"/>
          <w:szCs w:val="22"/>
        </w:rPr>
      </w:pPr>
      <w:r w:rsidRPr="00696960">
        <w:rPr>
          <w:rFonts w:ascii="Arial" w:eastAsiaTheme="minorHAnsi" w:hAnsi="Arial" w:cstheme="minorBidi"/>
          <w:b/>
          <w:bCs/>
          <w:color w:val="auto"/>
          <w:kern w:val="0"/>
          <w:sz w:val="24"/>
          <w:szCs w:val="22"/>
        </w:rPr>
        <w:lastRenderedPageBreak/>
        <w:t>Contingency Staffing Plan – SAMPLE 2</w:t>
      </w:r>
    </w:p>
    <w:p w14:paraId="10917759" w14:textId="77777777" w:rsidR="00696960" w:rsidRPr="00696960" w:rsidRDefault="00696960" w:rsidP="00696960">
      <w:pPr>
        <w:spacing w:after="0" w:line="240" w:lineRule="auto"/>
        <w:jc w:val="center"/>
        <w:rPr>
          <w:rFonts w:ascii="Arial" w:eastAsiaTheme="minorHAnsi" w:hAnsi="Arial" w:cstheme="minorBidi"/>
          <w:b/>
          <w:bCs/>
          <w:color w:val="auto"/>
          <w:kern w:val="0"/>
          <w:sz w:val="24"/>
          <w:szCs w:val="22"/>
        </w:rPr>
      </w:pPr>
    </w:p>
    <w:p w14:paraId="379C4316" w14:textId="77777777" w:rsidR="00696960" w:rsidRPr="00696960" w:rsidRDefault="00696960" w:rsidP="00696960">
      <w:pPr>
        <w:spacing w:after="0" w:line="240" w:lineRule="auto"/>
        <w:jc w:val="center"/>
        <w:rPr>
          <w:rFonts w:ascii="Arial" w:eastAsiaTheme="minorHAnsi" w:hAnsi="Arial" w:cstheme="minorBidi"/>
          <w:b/>
          <w:bCs/>
          <w:color w:val="auto"/>
          <w:kern w:val="0"/>
          <w:sz w:val="24"/>
          <w:szCs w:val="22"/>
        </w:rPr>
      </w:pPr>
    </w:p>
    <w:tbl>
      <w:tblPr>
        <w:tblStyle w:val="TableGrid"/>
        <w:tblW w:w="0" w:type="auto"/>
        <w:tblLook w:val="04A0" w:firstRow="1" w:lastRow="0" w:firstColumn="1" w:lastColumn="0" w:noHBand="0" w:noVBand="1"/>
      </w:tblPr>
      <w:tblGrid>
        <w:gridCol w:w="2158"/>
        <w:gridCol w:w="2158"/>
        <w:gridCol w:w="2158"/>
        <w:gridCol w:w="2158"/>
        <w:gridCol w:w="2159"/>
        <w:gridCol w:w="2159"/>
      </w:tblGrid>
      <w:tr w:rsidR="00696960" w:rsidRPr="00696960" w14:paraId="6BB11940" w14:textId="77777777" w:rsidTr="00B76012">
        <w:tc>
          <w:tcPr>
            <w:tcW w:w="2158" w:type="dxa"/>
          </w:tcPr>
          <w:p w14:paraId="00C66DDA" w14:textId="77777777" w:rsidR="00696960" w:rsidRPr="00696960" w:rsidRDefault="00696960" w:rsidP="00696960">
            <w:pPr>
              <w:spacing w:after="0" w:line="240" w:lineRule="auto"/>
              <w:rPr>
                <w:rFonts w:ascii="Arial" w:eastAsiaTheme="minorHAnsi" w:hAnsi="Arial" w:cstheme="minorBidi"/>
                <w:color w:val="auto"/>
                <w:kern w:val="0"/>
                <w:sz w:val="24"/>
                <w:szCs w:val="22"/>
              </w:rPr>
            </w:pPr>
            <w:bookmarkStart w:id="0" w:name="_Hlk50283969"/>
            <w:r w:rsidRPr="00696960">
              <w:rPr>
                <w:rFonts w:ascii="Arial" w:eastAsiaTheme="minorHAnsi" w:hAnsi="Arial" w:cstheme="minorBidi"/>
                <w:color w:val="auto"/>
                <w:kern w:val="0"/>
                <w:sz w:val="24"/>
                <w:szCs w:val="22"/>
              </w:rPr>
              <w:t>Tier</w:t>
            </w:r>
          </w:p>
        </w:tc>
        <w:tc>
          <w:tcPr>
            <w:tcW w:w="2158" w:type="dxa"/>
          </w:tcPr>
          <w:p w14:paraId="5770E2EA"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1 (-10%)</w:t>
            </w:r>
          </w:p>
        </w:tc>
        <w:tc>
          <w:tcPr>
            <w:tcW w:w="2158" w:type="dxa"/>
          </w:tcPr>
          <w:p w14:paraId="20BE16FC"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2 (-20%)</w:t>
            </w:r>
          </w:p>
        </w:tc>
        <w:tc>
          <w:tcPr>
            <w:tcW w:w="2158" w:type="dxa"/>
          </w:tcPr>
          <w:p w14:paraId="378476AC"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3 (-30%)</w:t>
            </w:r>
          </w:p>
        </w:tc>
        <w:tc>
          <w:tcPr>
            <w:tcW w:w="2159" w:type="dxa"/>
          </w:tcPr>
          <w:p w14:paraId="6FC97601"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4 (-40%)</w:t>
            </w:r>
          </w:p>
        </w:tc>
        <w:tc>
          <w:tcPr>
            <w:tcW w:w="2159" w:type="dxa"/>
          </w:tcPr>
          <w:p w14:paraId="1EC0F62F"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5 (-50%)</w:t>
            </w:r>
          </w:p>
        </w:tc>
      </w:tr>
      <w:tr w:rsidR="00696960" w:rsidRPr="00696960" w14:paraId="5EBE922C" w14:textId="77777777" w:rsidTr="00B76012">
        <w:tc>
          <w:tcPr>
            <w:tcW w:w="2158" w:type="dxa"/>
          </w:tcPr>
          <w:p w14:paraId="0422A497"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Scheduling</w:t>
            </w:r>
          </w:p>
          <w:p w14:paraId="4010DD8B" w14:textId="77777777" w:rsidR="00696960" w:rsidRPr="00696960" w:rsidRDefault="00696960" w:rsidP="00696960">
            <w:pPr>
              <w:spacing w:after="0" w:line="240" w:lineRule="auto"/>
              <w:rPr>
                <w:rFonts w:ascii="Arial" w:eastAsiaTheme="minorHAnsi" w:hAnsi="Arial" w:cstheme="minorBidi"/>
                <w:color w:val="auto"/>
                <w:kern w:val="0"/>
                <w:sz w:val="24"/>
                <w:szCs w:val="22"/>
              </w:rPr>
            </w:pPr>
          </w:p>
        </w:tc>
        <w:tc>
          <w:tcPr>
            <w:tcW w:w="2158" w:type="dxa"/>
          </w:tcPr>
          <w:p w14:paraId="620FE92C"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Overtime based no change in staffing</w:t>
            </w:r>
          </w:p>
        </w:tc>
        <w:tc>
          <w:tcPr>
            <w:tcW w:w="2158" w:type="dxa"/>
          </w:tcPr>
          <w:p w14:paraId="1771285C"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Overtime based no change in staffing</w:t>
            </w:r>
          </w:p>
        </w:tc>
        <w:tc>
          <w:tcPr>
            <w:tcW w:w="2158" w:type="dxa"/>
          </w:tcPr>
          <w:p w14:paraId="6B26100F"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Overtime &amp; reduction of a company.  Move support staff to line</w:t>
            </w:r>
          </w:p>
        </w:tc>
        <w:tc>
          <w:tcPr>
            <w:tcW w:w="2159" w:type="dxa"/>
          </w:tcPr>
          <w:p w14:paraId="2E4309F5"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Overtime, cancel benefit time, reduction of a company and EMS unit</w:t>
            </w:r>
          </w:p>
        </w:tc>
        <w:tc>
          <w:tcPr>
            <w:tcW w:w="2159" w:type="dxa"/>
          </w:tcPr>
          <w:p w14:paraId="5CE1D53E"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Noted changes at tier 4.  Increase mutual aid for response coverage</w:t>
            </w:r>
          </w:p>
        </w:tc>
      </w:tr>
      <w:tr w:rsidR="00696960" w:rsidRPr="00696960" w14:paraId="2AC59B58" w14:textId="77777777" w:rsidTr="00B76012">
        <w:tc>
          <w:tcPr>
            <w:tcW w:w="2158" w:type="dxa"/>
          </w:tcPr>
          <w:p w14:paraId="4FFA9C57"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Min. Staffing</w:t>
            </w:r>
          </w:p>
          <w:p w14:paraId="5C4CA732" w14:textId="77777777" w:rsidR="00696960" w:rsidRPr="00696960" w:rsidRDefault="00696960" w:rsidP="00696960">
            <w:pPr>
              <w:spacing w:after="0" w:line="240" w:lineRule="auto"/>
              <w:rPr>
                <w:rFonts w:ascii="Arial" w:eastAsiaTheme="minorHAnsi" w:hAnsi="Arial" w:cstheme="minorBidi"/>
                <w:color w:val="auto"/>
                <w:kern w:val="0"/>
                <w:sz w:val="24"/>
                <w:szCs w:val="22"/>
              </w:rPr>
            </w:pPr>
          </w:p>
        </w:tc>
        <w:tc>
          <w:tcPr>
            <w:tcW w:w="2158" w:type="dxa"/>
          </w:tcPr>
          <w:p w14:paraId="03B71118"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16</w:t>
            </w:r>
          </w:p>
        </w:tc>
        <w:tc>
          <w:tcPr>
            <w:tcW w:w="2158" w:type="dxa"/>
          </w:tcPr>
          <w:p w14:paraId="211776B9"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16</w:t>
            </w:r>
          </w:p>
        </w:tc>
        <w:tc>
          <w:tcPr>
            <w:tcW w:w="2158" w:type="dxa"/>
          </w:tcPr>
          <w:p w14:paraId="1C32691B"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13</w:t>
            </w:r>
          </w:p>
        </w:tc>
        <w:tc>
          <w:tcPr>
            <w:tcW w:w="2159" w:type="dxa"/>
          </w:tcPr>
          <w:p w14:paraId="54F6F8BD"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11</w:t>
            </w:r>
          </w:p>
        </w:tc>
        <w:tc>
          <w:tcPr>
            <w:tcW w:w="2159" w:type="dxa"/>
          </w:tcPr>
          <w:p w14:paraId="21B152E3"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9</w:t>
            </w:r>
          </w:p>
        </w:tc>
      </w:tr>
      <w:tr w:rsidR="00696960" w:rsidRPr="00696960" w14:paraId="1F52F9D3" w14:textId="77777777" w:rsidTr="00B76012">
        <w:tc>
          <w:tcPr>
            <w:tcW w:w="2158" w:type="dxa"/>
          </w:tcPr>
          <w:p w14:paraId="79E54061"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Staffed Apparatus</w:t>
            </w:r>
          </w:p>
          <w:p w14:paraId="6AE3B907" w14:textId="77777777" w:rsidR="00696960" w:rsidRPr="00696960" w:rsidRDefault="00696960" w:rsidP="00696960">
            <w:pPr>
              <w:spacing w:after="0" w:line="240" w:lineRule="auto"/>
              <w:rPr>
                <w:rFonts w:ascii="Arial" w:eastAsiaTheme="minorHAnsi" w:hAnsi="Arial" w:cstheme="minorBidi"/>
                <w:color w:val="auto"/>
                <w:kern w:val="0"/>
                <w:sz w:val="24"/>
                <w:szCs w:val="22"/>
              </w:rPr>
            </w:pPr>
          </w:p>
        </w:tc>
        <w:tc>
          <w:tcPr>
            <w:tcW w:w="2158" w:type="dxa"/>
          </w:tcPr>
          <w:p w14:paraId="3D3E420C"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3 fire companies / 3 EMS units</w:t>
            </w:r>
          </w:p>
        </w:tc>
        <w:tc>
          <w:tcPr>
            <w:tcW w:w="2158" w:type="dxa"/>
          </w:tcPr>
          <w:p w14:paraId="18788D9E"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3 fire companies / 3 EMS units</w:t>
            </w:r>
          </w:p>
        </w:tc>
        <w:tc>
          <w:tcPr>
            <w:tcW w:w="2158" w:type="dxa"/>
          </w:tcPr>
          <w:p w14:paraId="63DDB645"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2 fire companies / 3 EMS units</w:t>
            </w:r>
          </w:p>
        </w:tc>
        <w:tc>
          <w:tcPr>
            <w:tcW w:w="2159" w:type="dxa"/>
          </w:tcPr>
          <w:p w14:paraId="4BA66708"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2 fire companies / 2 EMS units</w:t>
            </w:r>
          </w:p>
        </w:tc>
        <w:tc>
          <w:tcPr>
            <w:tcW w:w="2159" w:type="dxa"/>
          </w:tcPr>
          <w:p w14:paraId="49CB824F"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2 fire companies / 2 EMS units</w:t>
            </w:r>
          </w:p>
        </w:tc>
      </w:tr>
      <w:tr w:rsidR="00696960" w:rsidRPr="00696960" w14:paraId="4115D3F8" w14:textId="77777777" w:rsidTr="00B76012">
        <w:tc>
          <w:tcPr>
            <w:tcW w:w="2158" w:type="dxa"/>
          </w:tcPr>
          <w:p w14:paraId="4D46E76C"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Response Mode</w:t>
            </w:r>
          </w:p>
          <w:p w14:paraId="3428F6EC" w14:textId="77777777" w:rsidR="00696960" w:rsidRPr="00696960" w:rsidRDefault="00696960" w:rsidP="00696960">
            <w:pPr>
              <w:spacing w:after="0" w:line="240" w:lineRule="auto"/>
              <w:rPr>
                <w:rFonts w:ascii="Arial" w:eastAsiaTheme="minorHAnsi" w:hAnsi="Arial" w:cstheme="minorBidi"/>
                <w:color w:val="auto"/>
                <w:kern w:val="0"/>
                <w:sz w:val="24"/>
                <w:szCs w:val="22"/>
              </w:rPr>
            </w:pPr>
          </w:p>
        </w:tc>
        <w:tc>
          <w:tcPr>
            <w:tcW w:w="2158" w:type="dxa"/>
          </w:tcPr>
          <w:p w14:paraId="229589A9"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Unchanged</w:t>
            </w:r>
          </w:p>
        </w:tc>
        <w:tc>
          <w:tcPr>
            <w:tcW w:w="2158" w:type="dxa"/>
          </w:tcPr>
          <w:p w14:paraId="5DCEEEA3"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Unchanged</w:t>
            </w:r>
          </w:p>
        </w:tc>
        <w:tc>
          <w:tcPr>
            <w:tcW w:w="2158" w:type="dxa"/>
          </w:tcPr>
          <w:p w14:paraId="66A5BFAD"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Outgoing automatic aid fire responses reduced</w:t>
            </w:r>
          </w:p>
        </w:tc>
        <w:tc>
          <w:tcPr>
            <w:tcW w:w="2159" w:type="dxa"/>
          </w:tcPr>
          <w:p w14:paraId="7FB72F3A"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Outgoing automatic aid fire/medical responses reduced</w:t>
            </w:r>
          </w:p>
        </w:tc>
        <w:tc>
          <w:tcPr>
            <w:tcW w:w="2159" w:type="dxa"/>
          </w:tcPr>
          <w:p w14:paraId="319BCD0A"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Cancelation of outgoing automatic aid</w:t>
            </w:r>
          </w:p>
        </w:tc>
      </w:tr>
      <w:tr w:rsidR="00696960" w:rsidRPr="00696960" w14:paraId="6E0B0209" w14:textId="77777777" w:rsidTr="00B76012">
        <w:tc>
          <w:tcPr>
            <w:tcW w:w="2158" w:type="dxa"/>
          </w:tcPr>
          <w:p w14:paraId="7D71BB0A"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Additional Response</w:t>
            </w:r>
          </w:p>
        </w:tc>
        <w:tc>
          <w:tcPr>
            <w:tcW w:w="2158" w:type="dxa"/>
          </w:tcPr>
          <w:p w14:paraId="0F2168B2"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Unchanged</w:t>
            </w:r>
          </w:p>
        </w:tc>
        <w:tc>
          <w:tcPr>
            <w:tcW w:w="2158" w:type="dxa"/>
          </w:tcPr>
          <w:p w14:paraId="0FBA2419"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Unchanged</w:t>
            </w:r>
          </w:p>
        </w:tc>
        <w:tc>
          <w:tcPr>
            <w:tcW w:w="2158" w:type="dxa"/>
          </w:tcPr>
          <w:p w14:paraId="730785BB"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Receive increased automatic aid</w:t>
            </w:r>
          </w:p>
        </w:tc>
        <w:tc>
          <w:tcPr>
            <w:tcW w:w="2159" w:type="dxa"/>
          </w:tcPr>
          <w:p w14:paraId="02A24F0C"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Receive increased automatic aid</w:t>
            </w:r>
          </w:p>
        </w:tc>
        <w:tc>
          <w:tcPr>
            <w:tcW w:w="2159" w:type="dxa"/>
          </w:tcPr>
          <w:p w14:paraId="27BF396E"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Receive increased automatic aid</w:t>
            </w:r>
          </w:p>
        </w:tc>
      </w:tr>
      <w:tr w:rsidR="00696960" w:rsidRPr="00696960" w14:paraId="69B5E08B" w14:textId="77777777" w:rsidTr="00B76012">
        <w:tc>
          <w:tcPr>
            <w:tcW w:w="2158" w:type="dxa"/>
          </w:tcPr>
          <w:p w14:paraId="3759F248"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IGA Request</w:t>
            </w:r>
          </w:p>
          <w:p w14:paraId="10B073EC" w14:textId="77777777" w:rsidR="00696960" w:rsidRPr="00696960" w:rsidRDefault="00696960" w:rsidP="00696960">
            <w:pPr>
              <w:spacing w:after="0" w:line="240" w:lineRule="auto"/>
              <w:rPr>
                <w:rFonts w:ascii="Arial" w:eastAsiaTheme="minorHAnsi" w:hAnsi="Arial" w:cstheme="minorBidi"/>
                <w:color w:val="auto"/>
                <w:kern w:val="0"/>
                <w:sz w:val="24"/>
                <w:szCs w:val="22"/>
              </w:rPr>
            </w:pPr>
          </w:p>
        </w:tc>
        <w:tc>
          <w:tcPr>
            <w:tcW w:w="2158" w:type="dxa"/>
          </w:tcPr>
          <w:p w14:paraId="5C5BEE50"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Not required</w:t>
            </w:r>
          </w:p>
        </w:tc>
        <w:tc>
          <w:tcPr>
            <w:tcW w:w="2158" w:type="dxa"/>
          </w:tcPr>
          <w:p w14:paraId="4DD25B23"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Not required</w:t>
            </w:r>
          </w:p>
        </w:tc>
        <w:tc>
          <w:tcPr>
            <w:tcW w:w="2158" w:type="dxa"/>
          </w:tcPr>
          <w:p w14:paraId="19FF3305"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Possible change in aid agreements</w:t>
            </w:r>
          </w:p>
        </w:tc>
        <w:tc>
          <w:tcPr>
            <w:tcW w:w="2159" w:type="dxa"/>
          </w:tcPr>
          <w:p w14:paraId="6E551078"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Yes, 1 staffed EMS unit for 24-hour periods</w:t>
            </w:r>
          </w:p>
        </w:tc>
        <w:tc>
          <w:tcPr>
            <w:tcW w:w="2159" w:type="dxa"/>
          </w:tcPr>
          <w:p w14:paraId="5065BAA3" w14:textId="22A8E0EA"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 xml:space="preserve">Yes, 1 EMS unit and 1 fire company for </w:t>
            </w:r>
            <w:r w:rsidR="00383D11" w:rsidRPr="00696960">
              <w:rPr>
                <w:rFonts w:ascii="Arial" w:eastAsiaTheme="minorHAnsi" w:hAnsi="Arial" w:cstheme="minorBidi"/>
                <w:color w:val="auto"/>
                <w:kern w:val="0"/>
                <w:sz w:val="24"/>
                <w:szCs w:val="22"/>
              </w:rPr>
              <w:t>24-hour</w:t>
            </w:r>
            <w:r w:rsidRPr="00696960">
              <w:rPr>
                <w:rFonts w:ascii="Arial" w:eastAsiaTheme="minorHAnsi" w:hAnsi="Arial" w:cstheme="minorBidi"/>
                <w:color w:val="auto"/>
                <w:kern w:val="0"/>
                <w:sz w:val="24"/>
                <w:szCs w:val="22"/>
              </w:rPr>
              <w:t xml:space="preserve"> periods</w:t>
            </w:r>
          </w:p>
        </w:tc>
      </w:tr>
      <w:tr w:rsidR="00696960" w:rsidRPr="00696960" w14:paraId="7AD49177" w14:textId="77777777" w:rsidTr="00B76012">
        <w:tc>
          <w:tcPr>
            <w:tcW w:w="2158" w:type="dxa"/>
          </w:tcPr>
          <w:p w14:paraId="017432D4"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br w:type="page"/>
              <w:t xml:space="preserve">Housing </w:t>
            </w:r>
          </w:p>
          <w:p w14:paraId="61CEABEE" w14:textId="77777777" w:rsidR="00696960" w:rsidRPr="00696960" w:rsidRDefault="00696960" w:rsidP="00696960">
            <w:pPr>
              <w:spacing w:after="0" w:line="240" w:lineRule="auto"/>
              <w:rPr>
                <w:rFonts w:ascii="Arial" w:eastAsiaTheme="minorHAnsi" w:hAnsi="Arial" w:cstheme="minorBidi"/>
                <w:color w:val="auto"/>
                <w:kern w:val="0"/>
                <w:sz w:val="24"/>
                <w:szCs w:val="22"/>
              </w:rPr>
            </w:pPr>
          </w:p>
        </w:tc>
        <w:tc>
          <w:tcPr>
            <w:tcW w:w="2158" w:type="dxa"/>
          </w:tcPr>
          <w:p w14:paraId="50A6BD27"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 xml:space="preserve">Not required </w:t>
            </w:r>
          </w:p>
        </w:tc>
        <w:tc>
          <w:tcPr>
            <w:tcW w:w="2158" w:type="dxa"/>
          </w:tcPr>
          <w:p w14:paraId="27B3517E"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Not required</w:t>
            </w:r>
          </w:p>
        </w:tc>
        <w:tc>
          <w:tcPr>
            <w:tcW w:w="2158" w:type="dxa"/>
          </w:tcPr>
          <w:p w14:paraId="254A1DD3"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Not required</w:t>
            </w:r>
          </w:p>
        </w:tc>
        <w:tc>
          <w:tcPr>
            <w:tcW w:w="2159" w:type="dxa"/>
          </w:tcPr>
          <w:p w14:paraId="2766F355"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Possibly</w:t>
            </w:r>
          </w:p>
        </w:tc>
        <w:tc>
          <w:tcPr>
            <w:tcW w:w="2159" w:type="dxa"/>
          </w:tcPr>
          <w:p w14:paraId="3391C8E4"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Required / Separate quarters for mutual-aid coverage</w:t>
            </w:r>
          </w:p>
        </w:tc>
      </w:tr>
      <w:tr w:rsidR="00696960" w:rsidRPr="00696960" w14:paraId="4B498BA9" w14:textId="77777777" w:rsidTr="00B76012">
        <w:tc>
          <w:tcPr>
            <w:tcW w:w="2158" w:type="dxa"/>
          </w:tcPr>
          <w:p w14:paraId="47DD7CBD"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lastRenderedPageBreak/>
              <w:t>Meals</w:t>
            </w:r>
          </w:p>
          <w:p w14:paraId="170737E7" w14:textId="77777777" w:rsidR="00696960" w:rsidRPr="00696960" w:rsidRDefault="00696960" w:rsidP="00696960">
            <w:pPr>
              <w:spacing w:after="0" w:line="240" w:lineRule="auto"/>
              <w:rPr>
                <w:rFonts w:ascii="Arial" w:eastAsiaTheme="minorHAnsi" w:hAnsi="Arial" w:cstheme="minorBidi"/>
                <w:color w:val="auto"/>
                <w:kern w:val="0"/>
                <w:sz w:val="24"/>
                <w:szCs w:val="22"/>
              </w:rPr>
            </w:pPr>
          </w:p>
        </w:tc>
        <w:tc>
          <w:tcPr>
            <w:tcW w:w="2158" w:type="dxa"/>
          </w:tcPr>
          <w:p w14:paraId="0AF85936"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Not required</w:t>
            </w:r>
          </w:p>
        </w:tc>
        <w:tc>
          <w:tcPr>
            <w:tcW w:w="2158" w:type="dxa"/>
          </w:tcPr>
          <w:p w14:paraId="74831A3F"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Not required</w:t>
            </w:r>
          </w:p>
        </w:tc>
        <w:tc>
          <w:tcPr>
            <w:tcW w:w="2158" w:type="dxa"/>
          </w:tcPr>
          <w:p w14:paraId="6492D47A"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Not required</w:t>
            </w:r>
          </w:p>
        </w:tc>
        <w:tc>
          <w:tcPr>
            <w:tcW w:w="2159" w:type="dxa"/>
          </w:tcPr>
          <w:p w14:paraId="6FEE343E"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Possibly</w:t>
            </w:r>
          </w:p>
        </w:tc>
        <w:tc>
          <w:tcPr>
            <w:tcW w:w="2159" w:type="dxa"/>
          </w:tcPr>
          <w:p w14:paraId="20572C41"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Required</w:t>
            </w:r>
          </w:p>
        </w:tc>
      </w:tr>
      <w:tr w:rsidR="00696960" w:rsidRPr="00696960" w14:paraId="489D559B" w14:textId="77777777" w:rsidTr="00B76012">
        <w:tc>
          <w:tcPr>
            <w:tcW w:w="2158" w:type="dxa"/>
          </w:tcPr>
          <w:p w14:paraId="5F7FA843"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Other</w:t>
            </w:r>
          </w:p>
          <w:p w14:paraId="3F66F253" w14:textId="77777777" w:rsidR="00696960" w:rsidRPr="00696960" w:rsidRDefault="00696960" w:rsidP="00696960">
            <w:pPr>
              <w:spacing w:after="0" w:line="240" w:lineRule="auto"/>
              <w:rPr>
                <w:rFonts w:ascii="Arial" w:eastAsiaTheme="minorHAnsi" w:hAnsi="Arial" w:cstheme="minorBidi"/>
                <w:color w:val="auto"/>
                <w:kern w:val="0"/>
                <w:sz w:val="24"/>
                <w:szCs w:val="22"/>
              </w:rPr>
            </w:pPr>
          </w:p>
        </w:tc>
        <w:tc>
          <w:tcPr>
            <w:tcW w:w="2158" w:type="dxa"/>
          </w:tcPr>
          <w:p w14:paraId="6B6B27C7"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Document costs</w:t>
            </w:r>
          </w:p>
        </w:tc>
        <w:tc>
          <w:tcPr>
            <w:tcW w:w="2158" w:type="dxa"/>
          </w:tcPr>
          <w:p w14:paraId="08E1DE07"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 xml:space="preserve">Consider moving support staff back to line </w:t>
            </w:r>
          </w:p>
        </w:tc>
        <w:tc>
          <w:tcPr>
            <w:tcW w:w="2158" w:type="dxa"/>
          </w:tcPr>
          <w:p w14:paraId="5C0F7933"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Designate what aid resources are needed / Consider reduction in benefit time</w:t>
            </w:r>
          </w:p>
        </w:tc>
        <w:tc>
          <w:tcPr>
            <w:tcW w:w="2159" w:type="dxa"/>
          </w:tcPr>
          <w:p w14:paraId="58A97E61" w14:textId="77777777"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Designate what aid resources are needed</w:t>
            </w:r>
          </w:p>
        </w:tc>
        <w:tc>
          <w:tcPr>
            <w:tcW w:w="2159" w:type="dxa"/>
          </w:tcPr>
          <w:p w14:paraId="79623BCE" w14:textId="59BE0B6D" w:rsidR="00696960" w:rsidRPr="00696960" w:rsidRDefault="00696960" w:rsidP="00696960">
            <w:pPr>
              <w:spacing w:after="0" w:line="240" w:lineRule="auto"/>
              <w:jc w:val="center"/>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 xml:space="preserve">Place shift commander on fire company </w:t>
            </w:r>
            <w:r w:rsidR="00383D11" w:rsidRPr="00696960">
              <w:rPr>
                <w:rFonts w:ascii="Arial" w:eastAsiaTheme="minorHAnsi" w:hAnsi="Arial" w:cstheme="minorBidi"/>
                <w:color w:val="auto"/>
                <w:kern w:val="0"/>
                <w:sz w:val="24"/>
                <w:szCs w:val="22"/>
              </w:rPr>
              <w:t>- Admin</w:t>
            </w:r>
            <w:r w:rsidRPr="00696960">
              <w:rPr>
                <w:rFonts w:ascii="Arial" w:eastAsiaTheme="minorHAnsi" w:hAnsi="Arial" w:cstheme="minorBidi"/>
                <w:color w:val="auto"/>
                <w:kern w:val="0"/>
                <w:sz w:val="24"/>
                <w:szCs w:val="22"/>
              </w:rPr>
              <w:t xml:space="preserve"> Chief provides shift responses</w:t>
            </w:r>
          </w:p>
        </w:tc>
      </w:tr>
      <w:bookmarkEnd w:id="0"/>
    </w:tbl>
    <w:p w14:paraId="56E9FA3E" w14:textId="77777777" w:rsidR="00696960" w:rsidRPr="00696960" w:rsidRDefault="00696960" w:rsidP="00696960">
      <w:pPr>
        <w:spacing w:after="0" w:line="240" w:lineRule="auto"/>
        <w:rPr>
          <w:rFonts w:ascii="Arial" w:eastAsiaTheme="minorHAnsi" w:hAnsi="Arial" w:cstheme="minorBidi"/>
          <w:color w:val="auto"/>
          <w:kern w:val="0"/>
          <w:sz w:val="24"/>
          <w:szCs w:val="22"/>
        </w:rPr>
      </w:pPr>
    </w:p>
    <w:p w14:paraId="3D913646" w14:textId="56E84745" w:rsidR="00696960" w:rsidRPr="00696960" w:rsidRDefault="00696960" w:rsidP="00696960">
      <w:pPr>
        <w:spacing w:after="0" w:line="240" w:lineRule="auto"/>
        <w:rPr>
          <w:rFonts w:ascii="Arial" w:eastAsiaTheme="minorHAnsi" w:hAnsi="Arial" w:cstheme="minorBidi"/>
          <w:color w:val="auto"/>
          <w:kern w:val="0"/>
          <w:sz w:val="24"/>
          <w:szCs w:val="22"/>
        </w:rPr>
        <w:sectPr w:rsidR="00696960" w:rsidRPr="00696960" w:rsidSect="00A429F3">
          <w:pgSz w:w="15840" w:h="12240" w:orient="landscape"/>
          <w:pgMar w:top="1440" w:right="1440" w:bottom="2430" w:left="1440" w:header="720" w:footer="156" w:gutter="0"/>
          <w:cols w:space="720"/>
          <w:docGrid w:linePitch="360"/>
        </w:sectPr>
      </w:pPr>
      <w:r w:rsidRPr="00696960">
        <w:rPr>
          <w:rFonts w:ascii="Arial" w:eastAsiaTheme="minorHAnsi" w:hAnsi="Arial" w:cstheme="minorBidi"/>
          <w:color w:val="auto"/>
          <w:kern w:val="0"/>
          <w:sz w:val="24"/>
          <w:szCs w:val="22"/>
        </w:rPr>
        <w:br w:type="page"/>
      </w:r>
    </w:p>
    <w:p w14:paraId="24F996D3" w14:textId="77777777" w:rsidR="00696960" w:rsidRPr="00696960" w:rsidRDefault="00696960" w:rsidP="00696960">
      <w:pPr>
        <w:spacing w:after="0" w:line="240" w:lineRule="auto"/>
        <w:jc w:val="center"/>
        <w:rPr>
          <w:rFonts w:ascii="Arial" w:eastAsiaTheme="minorHAnsi" w:hAnsi="Arial" w:cstheme="minorBidi"/>
          <w:b/>
          <w:bCs/>
          <w:color w:val="auto"/>
          <w:kern w:val="0"/>
          <w:sz w:val="24"/>
          <w:szCs w:val="22"/>
          <w:u w:val="single"/>
        </w:rPr>
      </w:pPr>
      <w:r w:rsidRPr="00696960">
        <w:rPr>
          <w:rFonts w:ascii="Arial" w:eastAsiaTheme="minorHAnsi" w:hAnsi="Arial" w:cstheme="minorBidi"/>
          <w:b/>
          <w:bCs/>
          <w:color w:val="auto"/>
          <w:kern w:val="0"/>
          <w:sz w:val="24"/>
          <w:szCs w:val="22"/>
          <w:u w:val="single"/>
        </w:rPr>
        <w:lastRenderedPageBreak/>
        <w:t>Additional Resources</w:t>
      </w:r>
    </w:p>
    <w:p w14:paraId="161BE376" w14:textId="77777777" w:rsidR="00696960" w:rsidRPr="00696960" w:rsidRDefault="00696960" w:rsidP="00696960">
      <w:pPr>
        <w:spacing w:after="0" w:line="240" w:lineRule="auto"/>
        <w:rPr>
          <w:rFonts w:ascii="Arial" w:eastAsiaTheme="minorHAnsi" w:hAnsi="Arial" w:cstheme="minorBidi"/>
          <w:color w:val="auto"/>
          <w:kern w:val="0"/>
          <w:sz w:val="24"/>
          <w:szCs w:val="22"/>
        </w:rPr>
      </w:pPr>
    </w:p>
    <w:p w14:paraId="46F1F24B"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Illinois Fire Service Institute</w:t>
      </w:r>
    </w:p>
    <w:p w14:paraId="4AE90B93" w14:textId="77777777" w:rsidR="00696960" w:rsidRPr="00696960" w:rsidRDefault="00696960" w:rsidP="00696960">
      <w:pPr>
        <w:numPr>
          <w:ilvl w:val="0"/>
          <w:numId w:val="8"/>
        </w:numPr>
        <w:spacing w:after="0" w:line="240" w:lineRule="auto"/>
        <w:contextualSpacing/>
        <w:rPr>
          <w:rFonts w:ascii="Arial" w:hAnsi="Arial" w:cstheme="minorBidi"/>
          <w:color w:val="auto"/>
          <w:kern w:val="0"/>
          <w:sz w:val="24"/>
          <w:szCs w:val="22"/>
        </w:rPr>
      </w:pPr>
      <w:hyperlink r:id="rId24" w:history="1">
        <w:r w:rsidRPr="00696960">
          <w:rPr>
            <w:rFonts w:ascii="Arial" w:hAnsi="Arial" w:cstheme="minorBidi"/>
            <w:color w:val="0000FF"/>
            <w:kern w:val="0"/>
            <w:sz w:val="24"/>
            <w:szCs w:val="22"/>
            <w:u w:val="single"/>
          </w:rPr>
          <w:t>https://www.fsi.illinois.edu/content/covid19/</w:t>
        </w:r>
      </w:hyperlink>
    </w:p>
    <w:p w14:paraId="696DE88E" w14:textId="77777777" w:rsidR="00696960" w:rsidRPr="00696960" w:rsidRDefault="00696960" w:rsidP="00696960">
      <w:pPr>
        <w:spacing w:after="0" w:line="240" w:lineRule="auto"/>
        <w:rPr>
          <w:rFonts w:ascii="Arial" w:eastAsiaTheme="minorHAnsi" w:hAnsi="Arial" w:cstheme="minorBidi"/>
          <w:color w:val="auto"/>
          <w:kern w:val="0"/>
          <w:sz w:val="24"/>
          <w:szCs w:val="22"/>
        </w:rPr>
      </w:pPr>
    </w:p>
    <w:p w14:paraId="387F8DD7" w14:textId="77777777" w:rsidR="00696960" w:rsidRPr="00696960" w:rsidRDefault="00696960" w:rsidP="00696960">
      <w:pPr>
        <w:spacing w:after="0" w:line="240" w:lineRule="auto"/>
        <w:rPr>
          <w:rFonts w:ascii="Arial" w:eastAsiaTheme="minorHAnsi" w:hAnsi="Arial" w:cstheme="minorBidi"/>
          <w:color w:val="auto"/>
          <w:kern w:val="0"/>
          <w:sz w:val="24"/>
          <w:szCs w:val="22"/>
        </w:rPr>
      </w:pPr>
      <w:r w:rsidRPr="00696960">
        <w:rPr>
          <w:rFonts w:ascii="Arial" w:eastAsiaTheme="minorHAnsi" w:hAnsi="Arial" w:cstheme="minorBidi"/>
          <w:color w:val="auto"/>
          <w:kern w:val="0"/>
          <w:sz w:val="24"/>
          <w:szCs w:val="22"/>
        </w:rPr>
        <w:t>National Volunteer Fire Council</w:t>
      </w:r>
    </w:p>
    <w:p w14:paraId="10714D6C" w14:textId="77777777" w:rsidR="00696960" w:rsidRPr="00696960" w:rsidRDefault="00696960" w:rsidP="00696960">
      <w:pPr>
        <w:numPr>
          <w:ilvl w:val="0"/>
          <w:numId w:val="7"/>
        </w:numPr>
        <w:spacing w:after="0" w:line="240" w:lineRule="auto"/>
        <w:contextualSpacing/>
        <w:rPr>
          <w:rFonts w:ascii="Arial" w:hAnsi="Arial" w:cstheme="minorBidi"/>
          <w:color w:val="auto"/>
          <w:kern w:val="0"/>
          <w:sz w:val="24"/>
          <w:szCs w:val="22"/>
        </w:rPr>
      </w:pPr>
      <w:hyperlink r:id="rId25" w:history="1">
        <w:r w:rsidRPr="00696960">
          <w:rPr>
            <w:rFonts w:ascii="Arial" w:hAnsi="Arial" w:cstheme="minorBidi"/>
            <w:color w:val="0000FF"/>
            <w:kern w:val="0"/>
            <w:sz w:val="24"/>
            <w:szCs w:val="22"/>
            <w:u w:val="single"/>
          </w:rPr>
          <w:t>https://www.nvfc.org/coronavirus-19-information-and-resources-for-ems/</w:t>
        </w:r>
      </w:hyperlink>
    </w:p>
    <w:p w14:paraId="65B3D351" w14:textId="77777777" w:rsidR="00696960" w:rsidRPr="00696960" w:rsidRDefault="00696960" w:rsidP="00696960">
      <w:pPr>
        <w:spacing w:after="0" w:line="240" w:lineRule="auto"/>
        <w:rPr>
          <w:rFonts w:ascii="Arial" w:hAnsi="Arial" w:cstheme="minorBidi"/>
          <w:color w:val="auto"/>
          <w:kern w:val="0"/>
          <w:sz w:val="24"/>
          <w:szCs w:val="22"/>
        </w:rPr>
      </w:pPr>
    </w:p>
    <w:p w14:paraId="3EBEB546" w14:textId="77777777" w:rsidR="00696960" w:rsidRPr="00696960" w:rsidRDefault="00696960" w:rsidP="00696960">
      <w:pPr>
        <w:spacing w:after="0" w:line="240" w:lineRule="auto"/>
        <w:rPr>
          <w:rFonts w:ascii="Arial" w:hAnsi="Arial" w:cstheme="minorBidi"/>
          <w:color w:val="auto"/>
          <w:kern w:val="0"/>
          <w:sz w:val="24"/>
          <w:szCs w:val="22"/>
        </w:rPr>
      </w:pPr>
      <w:r w:rsidRPr="00696960">
        <w:rPr>
          <w:rFonts w:ascii="Arial" w:hAnsi="Arial" w:cstheme="minorBidi"/>
          <w:color w:val="auto"/>
          <w:kern w:val="0"/>
          <w:sz w:val="24"/>
          <w:szCs w:val="22"/>
        </w:rPr>
        <w:t>Illinois Fire Chiefs Association</w:t>
      </w:r>
    </w:p>
    <w:p w14:paraId="353D1905" w14:textId="77777777" w:rsidR="00696960" w:rsidRPr="00696960" w:rsidRDefault="00696960" w:rsidP="00696960">
      <w:pPr>
        <w:numPr>
          <w:ilvl w:val="0"/>
          <w:numId w:val="7"/>
        </w:numPr>
        <w:spacing w:after="0" w:line="240" w:lineRule="auto"/>
        <w:contextualSpacing/>
        <w:rPr>
          <w:rFonts w:ascii="Arial" w:hAnsi="Arial" w:cstheme="minorBidi"/>
          <w:color w:val="auto"/>
          <w:kern w:val="0"/>
          <w:sz w:val="24"/>
          <w:szCs w:val="22"/>
        </w:rPr>
      </w:pPr>
      <w:hyperlink r:id="rId26" w:history="1">
        <w:r w:rsidRPr="00696960">
          <w:rPr>
            <w:rFonts w:ascii="Arial" w:hAnsi="Arial" w:cstheme="minorBidi"/>
            <w:color w:val="0000FF"/>
            <w:kern w:val="0"/>
            <w:sz w:val="24"/>
            <w:szCs w:val="22"/>
            <w:u w:val="single"/>
          </w:rPr>
          <w:t>https://www.illinoisfirechiefs.org/education/covid-19/</w:t>
        </w:r>
      </w:hyperlink>
    </w:p>
    <w:p w14:paraId="03F59F73" w14:textId="77777777" w:rsidR="00696960" w:rsidRPr="00696960" w:rsidRDefault="00696960" w:rsidP="00696960">
      <w:pPr>
        <w:spacing w:after="0" w:line="240" w:lineRule="auto"/>
        <w:rPr>
          <w:rFonts w:ascii="Arial" w:hAnsi="Arial" w:cstheme="minorBidi"/>
          <w:color w:val="auto"/>
          <w:kern w:val="0"/>
          <w:sz w:val="24"/>
          <w:szCs w:val="22"/>
        </w:rPr>
      </w:pPr>
    </w:p>
    <w:p w14:paraId="00F2AEF6" w14:textId="77777777" w:rsidR="00696960" w:rsidRPr="00696960" w:rsidRDefault="00696960" w:rsidP="00696960">
      <w:pPr>
        <w:spacing w:after="0" w:line="240" w:lineRule="auto"/>
        <w:rPr>
          <w:rFonts w:ascii="Arial" w:hAnsi="Arial" w:cstheme="minorBidi"/>
          <w:color w:val="auto"/>
          <w:kern w:val="0"/>
          <w:sz w:val="24"/>
          <w:szCs w:val="22"/>
        </w:rPr>
      </w:pPr>
      <w:r w:rsidRPr="00696960">
        <w:rPr>
          <w:rFonts w:ascii="Arial" w:hAnsi="Arial" w:cstheme="minorBidi"/>
          <w:color w:val="auto"/>
          <w:kern w:val="0"/>
          <w:sz w:val="24"/>
          <w:szCs w:val="22"/>
        </w:rPr>
        <w:t>Associated Fire Fighters of Illinois</w:t>
      </w:r>
    </w:p>
    <w:p w14:paraId="792EBEF9" w14:textId="77777777" w:rsidR="00696960" w:rsidRPr="00696960" w:rsidRDefault="00696960" w:rsidP="00696960">
      <w:pPr>
        <w:numPr>
          <w:ilvl w:val="0"/>
          <w:numId w:val="7"/>
        </w:numPr>
        <w:spacing w:after="0" w:line="240" w:lineRule="auto"/>
        <w:contextualSpacing/>
        <w:rPr>
          <w:rFonts w:ascii="Arial" w:hAnsi="Arial" w:cstheme="minorBidi"/>
          <w:color w:val="auto"/>
          <w:kern w:val="0"/>
          <w:sz w:val="24"/>
          <w:szCs w:val="22"/>
        </w:rPr>
      </w:pPr>
      <w:hyperlink r:id="rId27" w:history="1">
        <w:r w:rsidRPr="00696960">
          <w:rPr>
            <w:rFonts w:ascii="Arial" w:hAnsi="Arial" w:cstheme="minorBidi"/>
            <w:color w:val="0000FF"/>
            <w:kern w:val="0"/>
            <w:sz w:val="24"/>
            <w:szCs w:val="22"/>
            <w:u w:val="single"/>
          </w:rPr>
          <w:t>https://www.affi-iaff.org/covid19/</w:t>
        </w:r>
      </w:hyperlink>
      <w:r w:rsidRPr="00696960">
        <w:rPr>
          <w:rFonts w:ascii="Arial" w:hAnsi="Arial" w:cstheme="minorBidi"/>
          <w:color w:val="auto"/>
          <w:kern w:val="0"/>
          <w:sz w:val="24"/>
          <w:szCs w:val="22"/>
        </w:rPr>
        <w:t>​</w:t>
      </w:r>
    </w:p>
    <w:p w14:paraId="11614BB9" w14:textId="77777777" w:rsidR="00696960" w:rsidRPr="00696960" w:rsidRDefault="00696960" w:rsidP="00696960">
      <w:pPr>
        <w:spacing w:after="0" w:line="240" w:lineRule="auto"/>
        <w:rPr>
          <w:rFonts w:ascii="Arial" w:hAnsi="Arial" w:cstheme="minorBidi"/>
          <w:color w:val="auto"/>
          <w:kern w:val="0"/>
          <w:sz w:val="24"/>
          <w:szCs w:val="22"/>
        </w:rPr>
      </w:pPr>
    </w:p>
    <w:p w14:paraId="5CA2C18F" w14:textId="77777777" w:rsidR="00696960" w:rsidRPr="00696960" w:rsidRDefault="00696960" w:rsidP="00696960">
      <w:pPr>
        <w:spacing w:after="0" w:line="240" w:lineRule="auto"/>
        <w:rPr>
          <w:rFonts w:ascii="Arial" w:hAnsi="Arial" w:cstheme="minorBidi"/>
          <w:color w:val="auto"/>
          <w:kern w:val="0"/>
          <w:sz w:val="24"/>
          <w:szCs w:val="22"/>
        </w:rPr>
      </w:pPr>
      <w:r w:rsidRPr="00696960">
        <w:rPr>
          <w:rFonts w:ascii="Arial" w:hAnsi="Arial" w:cstheme="minorBidi"/>
          <w:color w:val="auto"/>
          <w:kern w:val="0"/>
          <w:sz w:val="24"/>
          <w:szCs w:val="22"/>
        </w:rPr>
        <w:t>International Association of Fire Fighters</w:t>
      </w:r>
    </w:p>
    <w:p w14:paraId="6AE8847B" w14:textId="77777777" w:rsidR="00696960" w:rsidRPr="00696960" w:rsidRDefault="00696960" w:rsidP="00696960">
      <w:pPr>
        <w:numPr>
          <w:ilvl w:val="0"/>
          <w:numId w:val="7"/>
        </w:numPr>
        <w:spacing w:after="0" w:line="240" w:lineRule="auto"/>
        <w:contextualSpacing/>
        <w:rPr>
          <w:rFonts w:ascii="Arial" w:hAnsi="Arial" w:cstheme="minorBidi"/>
          <w:color w:val="auto"/>
          <w:kern w:val="0"/>
          <w:sz w:val="24"/>
          <w:szCs w:val="22"/>
        </w:rPr>
      </w:pPr>
      <w:hyperlink r:id="rId28" w:history="1">
        <w:r w:rsidRPr="00696960">
          <w:rPr>
            <w:rFonts w:ascii="Arial" w:hAnsi="Arial" w:cstheme="minorBidi"/>
            <w:color w:val="0000FF"/>
            <w:kern w:val="0"/>
            <w:sz w:val="24"/>
            <w:szCs w:val="22"/>
            <w:u w:val="single"/>
          </w:rPr>
          <w:t>https://www.iaff.org/coronavirus/</w:t>
        </w:r>
      </w:hyperlink>
    </w:p>
    <w:p w14:paraId="752F5459" w14:textId="77777777" w:rsidR="00696960" w:rsidRPr="00696960" w:rsidRDefault="00696960" w:rsidP="00696960">
      <w:pPr>
        <w:spacing w:after="0" w:line="240" w:lineRule="auto"/>
        <w:rPr>
          <w:rFonts w:ascii="Arial" w:hAnsi="Arial" w:cstheme="minorBidi"/>
          <w:color w:val="auto"/>
          <w:kern w:val="0"/>
          <w:sz w:val="24"/>
          <w:szCs w:val="22"/>
        </w:rPr>
      </w:pPr>
    </w:p>
    <w:p w14:paraId="33C3C94D" w14:textId="77777777" w:rsidR="00696960" w:rsidRPr="00696960" w:rsidRDefault="00696960" w:rsidP="00696960">
      <w:pPr>
        <w:spacing w:after="0" w:line="240" w:lineRule="auto"/>
        <w:rPr>
          <w:rFonts w:ascii="Arial" w:hAnsi="Arial" w:cstheme="minorBidi"/>
          <w:color w:val="auto"/>
          <w:kern w:val="0"/>
          <w:sz w:val="24"/>
          <w:szCs w:val="22"/>
        </w:rPr>
      </w:pPr>
      <w:r w:rsidRPr="00696960">
        <w:rPr>
          <w:rFonts w:ascii="Arial" w:hAnsi="Arial" w:cstheme="minorBidi"/>
          <w:color w:val="auto"/>
          <w:kern w:val="0"/>
          <w:sz w:val="24"/>
          <w:szCs w:val="22"/>
        </w:rPr>
        <w:t>U.S. Fire Administration</w:t>
      </w:r>
    </w:p>
    <w:p w14:paraId="790E6942" w14:textId="77777777" w:rsidR="00696960" w:rsidRPr="00696960" w:rsidRDefault="00696960" w:rsidP="00696960">
      <w:pPr>
        <w:numPr>
          <w:ilvl w:val="0"/>
          <w:numId w:val="7"/>
        </w:numPr>
        <w:spacing w:after="0" w:line="240" w:lineRule="auto"/>
        <w:contextualSpacing/>
        <w:rPr>
          <w:rFonts w:ascii="Arial" w:hAnsi="Arial" w:cstheme="minorBidi"/>
          <w:color w:val="auto"/>
          <w:kern w:val="0"/>
          <w:sz w:val="24"/>
          <w:szCs w:val="22"/>
        </w:rPr>
      </w:pPr>
      <w:hyperlink r:id="rId29" w:history="1">
        <w:r w:rsidRPr="00696960">
          <w:rPr>
            <w:rFonts w:ascii="Arial" w:hAnsi="Arial" w:cstheme="minorBidi"/>
            <w:color w:val="0000FF"/>
            <w:kern w:val="0"/>
            <w:sz w:val="24"/>
            <w:szCs w:val="22"/>
            <w:u w:val="single"/>
          </w:rPr>
          <w:t>https://www.usfa.fema.gov/coronavirus/index.html</w:t>
        </w:r>
      </w:hyperlink>
    </w:p>
    <w:p w14:paraId="38E90476" w14:textId="77777777" w:rsidR="00696960" w:rsidRPr="00696960" w:rsidRDefault="00696960" w:rsidP="00696960">
      <w:pPr>
        <w:spacing w:after="0" w:line="240" w:lineRule="auto"/>
        <w:rPr>
          <w:rFonts w:ascii="Arial" w:hAnsi="Arial" w:cstheme="minorBidi"/>
          <w:color w:val="auto"/>
          <w:kern w:val="0"/>
          <w:sz w:val="24"/>
          <w:szCs w:val="22"/>
        </w:rPr>
      </w:pPr>
    </w:p>
    <w:p w14:paraId="5E5CE387" w14:textId="77777777" w:rsidR="00696960" w:rsidRPr="00696960" w:rsidRDefault="00696960" w:rsidP="00696960">
      <w:pPr>
        <w:spacing w:after="0" w:line="240" w:lineRule="auto"/>
        <w:rPr>
          <w:rFonts w:ascii="Arial" w:hAnsi="Arial" w:cstheme="minorBidi"/>
          <w:color w:val="auto"/>
          <w:kern w:val="0"/>
          <w:sz w:val="24"/>
          <w:szCs w:val="22"/>
        </w:rPr>
      </w:pPr>
      <w:r w:rsidRPr="00696960">
        <w:rPr>
          <w:rFonts w:ascii="Arial" w:hAnsi="Arial" w:cstheme="minorBidi"/>
          <w:color w:val="auto"/>
          <w:kern w:val="0"/>
          <w:sz w:val="24"/>
          <w:szCs w:val="22"/>
        </w:rPr>
        <w:t>International Association of Fire Chiefs</w:t>
      </w:r>
    </w:p>
    <w:p w14:paraId="2C91A8E1" w14:textId="77777777" w:rsidR="00696960" w:rsidRPr="00696960" w:rsidRDefault="00696960" w:rsidP="00696960">
      <w:pPr>
        <w:numPr>
          <w:ilvl w:val="0"/>
          <w:numId w:val="7"/>
        </w:numPr>
        <w:spacing w:after="0" w:line="240" w:lineRule="auto"/>
        <w:contextualSpacing/>
        <w:rPr>
          <w:rFonts w:ascii="Arial" w:hAnsi="Arial" w:cstheme="minorBidi"/>
          <w:color w:val="auto"/>
          <w:kern w:val="0"/>
          <w:sz w:val="24"/>
          <w:szCs w:val="22"/>
        </w:rPr>
      </w:pPr>
      <w:hyperlink r:id="rId30" w:history="1">
        <w:r w:rsidRPr="00696960">
          <w:rPr>
            <w:rFonts w:ascii="Arial" w:hAnsi="Arial" w:cstheme="minorBidi"/>
            <w:color w:val="0000FF"/>
            <w:kern w:val="0"/>
            <w:sz w:val="24"/>
            <w:szCs w:val="22"/>
            <w:u w:val="single"/>
          </w:rPr>
          <w:t>https://www.iafc.org/topics-and-tools/coronavirus-covid-19</w:t>
        </w:r>
      </w:hyperlink>
    </w:p>
    <w:p w14:paraId="6B089CB9" w14:textId="77777777" w:rsidR="00696960" w:rsidRPr="00696960" w:rsidRDefault="00696960" w:rsidP="00696960">
      <w:pPr>
        <w:spacing w:after="0" w:line="240" w:lineRule="auto"/>
        <w:rPr>
          <w:rFonts w:ascii="Arial" w:hAnsi="Arial" w:cstheme="minorBidi"/>
          <w:color w:val="auto"/>
          <w:kern w:val="0"/>
          <w:sz w:val="24"/>
          <w:szCs w:val="22"/>
        </w:rPr>
      </w:pPr>
    </w:p>
    <w:p w14:paraId="44714F01" w14:textId="77777777" w:rsidR="00696960" w:rsidRPr="00696960" w:rsidRDefault="00696960" w:rsidP="00696960">
      <w:pPr>
        <w:spacing w:after="0" w:line="240" w:lineRule="auto"/>
        <w:rPr>
          <w:rFonts w:ascii="Arial" w:hAnsi="Arial" w:cstheme="minorBidi"/>
          <w:color w:val="auto"/>
          <w:kern w:val="0"/>
          <w:sz w:val="24"/>
          <w:szCs w:val="22"/>
        </w:rPr>
      </w:pPr>
      <w:r w:rsidRPr="00696960">
        <w:rPr>
          <w:rFonts w:ascii="Arial" w:hAnsi="Arial" w:cstheme="minorBidi"/>
          <w:color w:val="auto"/>
          <w:kern w:val="0"/>
          <w:sz w:val="24"/>
          <w:szCs w:val="22"/>
        </w:rPr>
        <w:t>Centers of Disease Control and Prevention</w:t>
      </w:r>
    </w:p>
    <w:p w14:paraId="49F0C57C" w14:textId="77777777" w:rsidR="00696960" w:rsidRPr="00696960" w:rsidRDefault="00696960" w:rsidP="00696960">
      <w:pPr>
        <w:numPr>
          <w:ilvl w:val="0"/>
          <w:numId w:val="7"/>
        </w:numPr>
        <w:spacing w:after="0" w:line="240" w:lineRule="auto"/>
        <w:contextualSpacing/>
        <w:rPr>
          <w:rFonts w:ascii="Arial" w:hAnsi="Arial" w:cstheme="minorBidi"/>
          <w:color w:val="auto"/>
          <w:kern w:val="0"/>
          <w:sz w:val="24"/>
          <w:szCs w:val="22"/>
        </w:rPr>
      </w:pPr>
      <w:hyperlink r:id="rId31" w:history="1">
        <w:r w:rsidRPr="00696960">
          <w:rPr>
            <w:rFonts w:ascii="Arial" w:hAnsi="Arial" w:cstheme="minorBidi"/>
            <w:color w:val="0000FF"/>
            <w:kern w:val="0"/>
            <w:sz w:val="24"/>
            <w:szCs w:val="22"/>
            <w:u w:val="single"/>
          </w:rPr>
          <w:t>https://www.cdc.gov/coronavirus/2019-ncov/hcp/guidance-for-ems.html</w:t>
        </w:r>
      </w:hyperlink>
    </w:p>
    <w:p w14:paraId="34D50402" w14:textId="77777777" w:rsidR="00696960" w:rsidRPr="00696960" w:rsidRDefault="00696960" w:rsidP="00696960">
      <w:pPr>
        <w:spacing w:after="0" w:line="240" w:lineRule="auto"/>
        <w:rPr>
          <w:rFonts w:ascii="Arial" w:hAnsi="Arial" w:cstheme="minorBidi"/>
          <w:color w:val="auto"/>
          <w:kern w:val="0"/>
          <w:sz w:val="24"/>
          <w:szCs w:val="22"/>
        </w:rPr>
      </w:pPr>
    </w:p>
    <w:p w14:paraId="6B079205" w14:textId="77777777" w:rsidR="00696960" w:rsidRPr="00696960" w:rsidRDefault="00696960" w:rsidP="00696960">
      <w:pPr>
        <w:spacing w:after="0" w:line="240" w:lineRule="auto"/>
        <w:rPr>
          <w:rFonts w:ascii="Arial" w:hAnsi="Arial" w:cstheme="minorBidi"/>
          <w:color w:val="auto"/>
          <w:kern w:val="0"/>
          <w:sz w:val="24"/>
          <w:szCs w:val="22"/>
        </w:rPr>
      </w:pPr>
      <w:r w:rsidRPr="00696960">
        <w:rPr>
          <w:rFonts w:ascii="Arial" w:hAnsi="Arial" w:cstheme="minorBidi"/>
          <w:color w:val="auto"/>
          <w:kern w:val="0"/>
          <w:sz w:val="24"/>
          <w:szCs w:val="22"/>
        </w:rPr>
        <w:t>FEMA - Continuity Resources and Technical Assistance</w:t>
      </w:r>
    </w:p>
    <w:p w14:paraId="1C79CD18" w14:textId="77777777" w:rsidR="00696960" w:rsidRPr="00696960" w:rsidRDefault="00696960" w:rsidP="00696960">
      <w:pPr>
        <w:numPr>
          <w:ilvl w:val="0"/>
          <w:numId w:val="7"/>
        </w:numPr>
        <w:spacing w:after="0" w:line="240" w:lineRule="auto"/>
        <w:contextualSpacing/>
        <w:rPr>
          <w:rFonts w:ascii="Arial" w:hAnsi="Arial" w:cstheme="minorBidi"/>
          <w:color w:val="auto"/>
          <w:kern w:val="0"/>
          <w:sz w:val="24"/>
          <w:szCs w:val="22"/>
        </w:rPr>
      </w:pPr>
      <w:hyperlink r:id="rId32" w:history="1">
        <w:r w:rsidRPr="00696960">
          <w:rPr>
            <w:rFonts w:ascii="Arial" w:hAnsi="Arial" w:cstheme="minorBidi"/>
            <w:color w:val="0000FF"/>
            <w:kern w:val="0"/>
            <w:sz w:val="24"/>
            <w:szCs w:val="22"/>
            <w:u w:val="single"/>
          </w:rPr>
          <w:t>https://www.fema.gov/emergency-managers/national-preparedness/continuity</w:t>
        </w:r>
      </w:hyperlink>
    </w:p>
    <w:p w14:paraId="07BDCE31" w14:textId="77777777" w:rsidR="00696960" w:rsidRPr="00696960" w:rsidRDefault="00696960" w:rsidP="00696960">
      <w:pPr>
        <w:spacing w:after="0" w:line="240" w:lineRule="auto"/>
        <w:rPr>
          <w:rFonts w:ascii="Arial" w:hAnsi="Arial" w:cstheme="minorBidi"/>
          <w:color w:val="auto"/>
          <w:kern w:val="0"/>
          <w:sz w:val="24"/>
          <w:szCs w:val="22"/>
        </w:rPr>
      </w:pPr>
    </w:p>
    <w:p w14:paraId="179BD152" w14:textId="77777777" w:rsidR="00696960" w:rsidRPr="00696960" w:rsidRDefault="00696960" w:rsidP="00696960">
      <w:pPr>
        <w:spacing w:after="0" w:line="240" w:lineRule="auto"/>
        <w:rPr>
          <w:rFonts w:ascii="Arial" w:hAnsi="Arial" w:cstheme="minorBidi"/>
          <w:color w:val="auto"/>
          <w:kern w:val="0"/>
          <w:sz w:val="24"/>
          <w:szCs w:val="22"/>
        </w:rPr>
      </w:pPr>
    </w:p>
    <w:p w14:paraId="4FB9EE03" w14:textId="77777777" w:rsidR="00696960" w:rsidRPr="00696960" w:rsidRDefault="00696960" w:rsidP="00696960">
      <w:pPr>
        <w:spacing w:after="0" w:line="240" w:lineRule="auto"/>
        <w:rPr>
          <w:rFonts w:ascii="Arial" w:hAnsi="Arial" w:cstheme="minorBidi"/>
          <w:color w:val="auto"/>
          <w:kern w:val="0"/>
          <w:sz w:val="24"/>
          <w:szCs w:val="22"/>
        </w:rPr>
      </w:pPr>
    </w:p>
    <w:p w14:paraId="2AECBDE9" w14:textId="77777777" w:rsidR="00696960" w:rsidRPr="00696960" w:rsidRDefault="00696960" w:rsidP="00696960">
      <w:pPr>
        <w:spacing w:after="0" w:line="240" w:lineRule="auto"/>
        <w:rPr>
          <w:rFonts w:ascii="Arial" w:hAnsi="Arial" w:cstheme="minorBidi"/>
          <w:color w:val="auto"/>
          <w:kern w:val="0"/>
          <w:sz w:val="24"/>
          <w:szCs w:val="22"/>
        </w:rPr>
      </w:pPr>
    </w:p>
    <w:p w14:paraId="573E5ECC" w14:textId="77777777" w:rsidR="00696960" w:rsidRPr="00696960" w:rsidRDefault="00696960" w:rsidP="00696960">
      <w:pPr>
        <w:spacing w:after="0" w:line="240" w:lineRule="auto"/>
        <w:rPr>
          <w:rFonts w:ascii="Arial" w:hAnsi="Arial" w:cstheme="minorBidi"/>
          <w:color w:val="auto"/>
          <w:kern w:val="0"/>
          <w:sz w:val="24"/>
          <w:szCs w:val="22"/>
        </w:rPr>
      </w:pPr>
    </w:p>
    <w:p w14:paraId="0EC79912" w14:textId="77777777" w:rsidR="00696960" w:rsidRPr="00696960" w:rsidRDefault="00696960" w:rsidP="00696960">
      <w:pPr>
        <w:spacing w:after="0" w:line="240" w:lineRule="auto"/>
        <w:rPr>
          <w:rFonts w:ascii="Arial" w:hAnsi="Arial" w:cstheme="minorBidi"/>
          <w:color w:val="auto"/>
          <w:kern w:val="0"/>
          <w:sz w:val="24"/>
          <w:szCs w:val="22"/>
        </w:rPr>
      </w:pPr>
    </w:p>
    <w:p w14:paraId="1A47FCAA" w14:textId="77777777" w:rsidR="00696960" w:rsidRPr="00696960" w:rsidRDefault="00696960" w:rsidP="00696960">
      <w:pPr>
        <w:spacing w:after="0" w:line="240" w:lineRule="auto"/>
        <w:rPr>
          <w:rFonts w:ascii="Arial" w:hAnsi="Arial" w:cstheme="minorBidi"/>
          <w:color w:val="auto"/>
          <w:kern w:val="0"/>
          <w:sz w:val="24"/>
          <w:szCs w:val="22"/>
        </w:rPr>
      </w:pPr>
    </w:p>
    <w:p w14:paraId="56B4D747" w14:textId="77777777" w:rsidR="00696960" w:rsidRPr="00696960" w:rsidRDefault="00696960" w:rsidP="00696960">
      <w:pPr>
        <w:spacing w:after="0" w:line="240" w:lineRule="auto"/>
        <w:rPr>
          <w:rFonts w:ascii="Arial" w:hAnsi="Arial" w:cstheme="minorBidi"/>
          <w:color w:val="auto"/>
          <w:kern w:val="0"/>
          <w:sz w:val="24"/>
          <w:szCs w:val="22"/>
        </w:rPr>
      </w:pPr>
    </w:p>
    <w:p w14:paraId="72B3B09B" w14:textId="77777777" w:rsidR="00696960" w:rsidRPr="00696960" w:rsidRDefault="00696960" w:rsidP="00696960">
      <w:pPr>
        <w:spacing w:after="0" w:line="240" w:lineRule="auto"/>
        <w:rPr>
          <w:rFonts w:ascii="Arial" w:hAnsi="Arial" w:cstheme="minorBidi"/>
          <w:color w:val="auto"/>
          <w:kern w:val="0"/>
          <w:sz w:val="24"/>
          <w:szCs w:val="22"/>
        </w:rPr>
      </w:pPr>
    </w:p>
    <w:p w14:paraId="728B2723" w14:textId="77777777" w:rsidR="00696960" w:rsidRPr="00696960" w:rsidRDefault="00696960" w:rsidP="00696960">
      <w:pPr>
        <w:spacing w:after="0" w:line="240" w:lineRule="auto"/>
        <w:rPr>
          <w:rFonts w:ascii="Arial" w:hAnsi="Arial" w:cstheme="minorBidi"/>
          <w:color w:val="auto"/>
          <w:kern w:val="0"/>
          <w:sz w:val="24"/>
          <w:szCs w:val="22"/>
        </w:rPr>
      </w:pPr>
    </w:p>
    <w:p w14:paraId="5F695B3B" w14:textId="77777777" w:rsidR="00696960" w:rsidRPr="00696960" w:rsidRDefault="00696960" w:rsidP="00696960">
      <w:pPr>
        <w:spacing w:after="0" w:line="240" w:lineRule="auto"/>
        <w:rPr>
          <w:rFonts w:ascii="Arial" w:eastAsiaTheme="minorHAnsi" w:hAnsi="Arial" w:cstheme="minorBidi"/>
          <w:color w:val="auto"/>
          <w:kern w:val="0"/>
          <w:sz w:val="24"/>
          <w:szCs w:val="22"/>
        </w:rPr>
      </w:pPr>
    </w:p>
    <w:p w14:paraId="6FA2E212" w14:textId="77777777" w:rsidR="00F268CE" w:rsidRDefault="00F268CE"/>
    <w:sectPr w:rsidR="00F268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5E043" w14:textId="77777777" w:rsidR="003F21F8" w:rsidRDefault="003F21F8" w:rsidP="003F21F8">
      <w:pPr>
        <w:spacing w:after="0" w:line="240" w:lineRule="auto"/>
      </w:pPr>
      <w:r>
        <w:separator/>
      </w:r>
    </w:p>
  </w:endnote>
  <w:endnote w:type="continuationSeparator" w:id="0">
    <w:p w14:paraId="530B07DA" w14:textId="77777777" w:rsidR="003F21F8" w:rsidRDefault="003F21F8" w:rsidP="003F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B3545" w14:textId="77777777" w:rsidR="00696960" w:rsidRDefault="00696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0846484"/>
      <w:docPartObj>
        <w:docPartGallery w:val="Page Numbers (Bottom of Page)"/>
        <w:docPartUnique/>
      </w:docPartObj>
    </w:sdtPr>
    <w:sdtEndPr>
      <w:rPr>
        <w:noProof/>
      </w:rPr>
    </w:sdtEndPr>
    <w:sdtContent>
      <w:p w14:paraId="50D9BDE9" w14:textId="77777777" w:rsidR="00696960" w:rsidRDefault="006969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5765D7" w14:textId="77777777" w:rsidR="00696960" w:rsidRDefault="00696960" w:rsidP="00535AF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27816" w14:textId="77777777" w:rsidR="00696960" w:rsidRDefault="00696960" w:rsidP="00535A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DF0BD" w14:textId="77777777" w:rsidR="003F21F8" w:rsidRDefault="003F21F8" w:rsidP="003F21F8">
      <w:pPr>
        <w:spacing w:after="0" w:line="240" w:lineRule="auto"/>
      </w:pPr>
      <w:r>
        <w:separator/>
      </w:r>
    </w:p>
  </w:footnote>
  <w:footnote w:type="continuationSeparator" w:id="0">
    <w:p w14:paraId="793F8252" w14:textId="77777777" w:rsidR="003F21F8" w:rsidRDefault="003F21F8" w:rsidP="003F2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DC777" w14:textId="77777777" w:rsidR="00696960" w:rsidRDefault="00696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5E757" w14:textId="77777777" w:rsidR="00696960" w:rsidRPr="00535AF7" w:rsidRDefault="00696960" w:rsidP="00191BC5">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3DE62" w14:textId="77777777" w:rsidR="00696960" w:rsidRDefault="00696960" w:rsidP="00535AF7">
    <w:pPr>
      <w:pStyle w:val="Header"/>
      <w:jc w:val="center"/>
    </w:pPr>
    <w:r>
      <w:t xml:space="preserve">COVID-19 Fire Department Continuity of Operations Plan </w:t>
    </w:r>
  </w:p>
  <w:p w14:paraId="5E374A57" w14:textId="77777777" w:rsidR="00696960" w:rsidRDefault="00696960" w:rsidP="00871BC9">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F26D3" w14:textId="77777777" w:rsidR="00696960" w:rsidRPr="00535AF7" w:rsidRDefault="00696960" w:rsidP="00535A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B0F01"/>
    <w:multiLevelType w:val="hybridMultilevel"/>
    <w:tmpl w:val="8DE62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B38C2"/>
    <w:multiLevelType w:val="hybridMultilevel"/>
    <w:tmpl w:val="5A64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627E8"/>
    <w:multiLevelType w:val="hybridMultilevel"/>
    <w:tmpl w:val="4910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4229F"/>
    <w:multiLevelType w:val="hybridMultilevel"/>
    <w:tmpl w:val="D5F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74A3B"/>
    <w:multiLevelType w:val="hybridMultilevel"/>
    <w:tmpl w:val="E03E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960C4"/>
    <w:multiLevelType w:val="hybridMultilevel"/>
    <w:tmpl w:val="2C92240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44EB3804"/>
    <w:multiLevelType w:val="hybridMultilevel"/>
    <w:tmpl w:val="DF8E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C0C95"/>
    <w:multiLevelType w:val="hybridMultilevel"/>
    <w:tmpl w:val="9A345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A0A5B"/>
    <w:multiLevelType w:val="hybridMultilevel"/>
    <w:tmpl w:val="0BE21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0"/>
  </w:num>
  <w:num w:numId="5">
    <w:abstractNumId w:val="6"/>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69"/>
    <w:rsid w:val="00076203"/>
    <w:rsid w:val="000E3CAF"/>
    <w:rsid w:val="00132D28"/>
    <w:rsid w:val="00164C66"/>
    <w:rsid w:val="0023269B"/>
    <w:rsid w:val="00383D11"/>
    <w:rsid w:val="003F21F8"/>
    <w:rsid w:val="00497B81"/>
    <w:rsid w:val="004B1A29"/>
    <w:rsid w:val="004D13B8"/>
    <w:rsid w:val="00696960"/>
    <w:rsid w:val="006E5016"/>
    <w:rsid w:val="007F3956"/>
    <w:rsid w:val="00801310"/>
    <w:rsid w:val="008502A7"/>
    <w:rsid w:val="00936B69"/>
    <w:rsid w:val="00951984"/>
    <w:rsid w:val="009C3CC4"/>
    <w:rsid w:val="009E1EF2"/>
    <w:rsid w:val="00A332C4"/>
    <w:rsid w:val="00A62D54"/>
    <w:rsid w:val="00A631F0"/>
    <w:rsid w:val="00AE14BE"/>
    <w:rsid w:val="00B26664"/>
    <w:rsid w:val="00C63BB8"/>
    <w:rsid w:val="00C83E88"/>
    <w:rsid w:val="00CA55FD"/>
    <w:rsid w:val="00D709F0"/>
    <w:rsid w:val="00DA7D8E"/>
    <w:rsid w:val="00ED4B50"/>
    <w:rsid w:val="00F03372"/>
    <w:rsid w:val="00F268CE"/>
    <w:rsid w:val="00FD3A6B"/>
    <w:rsid w:val="00FF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EA4F6"/>
  <w15:chartTrackingRefBased/>
  <w15:docId w15:val="{B871DDD7-3978-47A4-9359-C6C5C6D5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69"/>
    <w:pPr>
      <w:spacing w:after="180" w:line="271"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960"/>
    <w:pPr>
      <w:tabs>
        <w:tab w:val="center" w:pos="4680"/>
        <w:tab w:val="right" w:pos="9360"/>
      </w:tabs>
      <w:spacing w:after="0" w:line="240" w:lineRule="auto"/>
    </w:pPr>
    <w:rPr>
      <w:rFonts w:ascii="Arial" w:eastAsiaTheme="minorHAnsi" w:hAnsi="Arial" w:cstheme="minorBidi"/>
      <w:color w:val="auto"/>
      <w:kern w:val="0"/>
      <w:sz w:val="24"/>
      <w:szCs w:val="22"/>
    </w:rPr>
  </w:style>
  <w:style w:type="character" w:customStyle="1" w:styleId="HeaderChar">
    <w:name w:val="Header Char"/>
    <w:basedOn w:val="DefaultParagraphFont"/>
    <w:link w:val="Header"/>
    <w:uiPriority w:val="99"/>
    <w:rsid w:val="00696960"/>
    <w:rPr>
      <w:rFonts w:ascii="Arial" w:hAnsi="Arial"/>
      <w:sz w:val="24"/>
    </w:rPr>
  </w:style>
  <w:style w:type="paragraph" w:styleId="Footer">
    <w:name w:val="footer"/>
    <w:basedOn w:val="Normal"/>
    <w:link w:val="FooterChar"/>
    <w:uiPriority w:val="99"/>
    <w:unhideWhenUsed/>
    <w:rsid w:val="00696960"/>
    <w:pPr>
      <w:tabs>
        <w:tab w:val="center" w:pos="4680"/>
        <w:tab w:val="right" w:pos="9360"/>
      </w:tabs>
      <w:spacing w:after="0" w:line="240" w:lineRule="auto"/>
    </w:pPr>
    <w:rPr>
      <w:rFonts w:ascii="Arial" w:eastAsiaTheme="minorHAnsi" w:hAnsi="Arial" w:cstheme="minorBidi"/>
      <w:color w:val="auto"/>
      <w:kern w:val="0"/>
      <w:sz w:val="24"/>
      <w:szCs w:val="22"/>
    </w:rPr>
  </w:style>
  <w:style w:type="character" w:customStyle="1" w:styleId="FooterChar">
    <w:name w:val="Footer Char"/>
    <w:basedOn w:val="DefaultParagraphFont"/>
    <w:link w:val="Footer"/>
    <w:uiPriority w:val="99"/>
    <w:rsid w:val="00696960"/>
    <w:rPr>
      <w:rFonts w:ascii="Arial" w:hAnsi="Arial"/>
      <w:sz w:val="24"/>
    </w:rPr>
  </w:style>
  <w:style w:type="table" w:styleId="TableGrid">
    <w:name w:val="Table Grid"/>
    <w:basedOn w:val="TableNormal"/>
    <w:uiPriority w:val="39"/>
    <w:rsid w:val="0069696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hyperlink" Target="https://www.illinoisfirechiefs.org/education/covid-19/"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yperlink" Target="https://www.nvfc.org/coronavirus-19-information-and-resources-for-em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si.illinois.edu/content/covid19/FSI%20COVID-19%20Overview/Public%20Assistance.cfm" TargetMode="External"/><Relationship Id="rId20" Type="http://schemas.openxmlformats.org/officeDocument/2006/relationships/footer" Target="footer2.xml"/><Relationship Id="rId29" Type="http://schemas.openxmlformats.org/officeDocument/2006/relationships/hyperlink" Target="file:///C:\Users\lukehowieson\Library\Containers\com.microsoft.Word\Data\Downloads\&#8226;%09https:\www.usfa.fema.gov\coronavirus\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fsi.illinois.edu/content/covid19/" TargetMode="External"/><Relationship Id="rId32" Type="http://schemas.openxmlformats.org/officeDocument/2006/relationships/hyperlink" Target="https://www.fema.gov/emergency-managers/national-preparedness/continuity" TargetMode="External"/><Relationship Id="rId5" Type="http://schemas.openxmlformats.org/officeDocument/2006/relationships/styles" Target="styles.xml"/><Relationship Id="rId15" Type="http://schemas.openxmlformats.org/officeDocument/2006/relationships/hyperlink" Target="https://fsi.illinois.edu/documents/covid19/first_responder_pandemic_operational_capabilities-2.pdf" TargetMode="External"/><Relationship Id="rId23" Type="http://schemas.openxmlformats.org/officeDocument/2006/relationships/header" Target="header4.xml"/><Relationship Id="rId28" Type="http://schemas.openxmlformats.org/officeDocument/2006/relationships/hyperlink" Target="https://urldefense.proofpoint.com/v2/url?u=https-3A__www.iaff.org_coronavirus_&amp;d=DwMFAw&amp;c=OCIEmEwdEq_aNlsP4fF3gFqSN-E3mlr2t9JcDdfOZag&amp;r=38UnvBReZ0LxbzQGQKHW85_hmJ_abyT4L0HarH46S8U&amp;m=IzTh_0CwX2FkKD0czSowYGdD_5zauMShRv-rBQe9JCc&amp;s=9o_MsRQbs_k_hGYOYNkN3mCR19iJyMmemzE0mvKtwsA&amp;e=" TargetMode="External"/><Relationship Id="rId10" Type="http://schemas.openxmlformats.org/officeDocument/2006/relationships/image" Target="media/image1.jpeg"/><Relationship Id="rId19" Type="http://schemas.openxmlformats.org/officeDocument/2006/relationships/footer" Target="footer1.xml"/><Relationship Id="rId31" Type="http://schemas.openxmlformats.org/officeDocument/2006/relationships/hyperlink" Target="https://www.cdc.gov/coronavirus/2019-ncov/hcp/guidance-for-em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oter" Target="footer3.xml"/><Relationship Id="rId27" Type="http://schemas.openxmlformats.org/officeDocument/2006/relationships/hyperlink" Target="https://urldefense.proofpoint.com/v2/url?u=https-3A__www.affi-2Diaff.org_covid19_&amp;d=DwMFAw&amp;c=OCIEmEwdEq_aNlsP4fF3gFqSN-E3mlr2t9JcDdfOZag&amp;r=38UnvBReZ0LxbzQGQKHW85_hmJ_abyT4L0HarH46S8U&amp;m=IzTh_0CwX2FkKD0czSowYGdD_5zauMShRv-rBQe9JCc&amp;s=jcoqBbnAS-98wUjstcIkYH6mHCd7_JVUMfIvSmnP2YA&amp;e=" TargetMode="External"/><Relationship Id="rId30" Type="http://schemas.openxmlformats.org/officeDocument/2006/relationships/hyperlink" Target="https://www.iafc.org/topics-and-tools/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AE98D28E3164BA2275708AF5A8380" ma:contentTypeVersion="2" ma:contentTypeDescription="Create a new document." ma:contentTypeScope="" ma:versionID="e337c99c031568aff88c2fcc3e6ccf92">
  <xsd:schema xmlns:xsd="http://www.w3.org/2001/XMLSchema" xmlns:xs="http://www.w3.org/2001/XMLSchema" xmlns:p="http://schemas.microsoft.com/office/2006/metadata/properties" xmlns:ns3="8b6f285c-5086-4527-b724-8654b45c902d" targetNamespace="http://schemas.microsoft.com/office/2006/metadata/properties" ma:root="true" ma:fieldsID="ec65c4bb661f62af5e954fed7764cf7a" ns3:_="">
    <xsd:import namespace="8b6f285c-5086-4527-b724-8654b45c902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f285c-5086-4527-b724-8654b45c9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212704-24C8-4918-9E55-2D031D84D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f285c-5086-4527-b724-8654b45c9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01496-B4A6-426B-AE0F-B932C2FA41AC}">
  <ds:schemaRefs>
    <ds:schemaRef ds:uri="http://schemas.microsoft.com/sharepoint/v3/contenttype/forms"/>
  </ds:schemaRefs>
</ds:datastoreItem>
</file>

<file path=customXml/itemProps3.xml><?xml version="1.0" encoding="utf-8"?>
<ds:datastoreItem xmlns:ds="http://schemas.openxmlformats.org/officeDocument/2006/customXml" ds:itemID="{4654ECAE-4EAC-471E-B736-AF153317EF5A}">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8b6f285c-5086-4527-b724-8654b45c902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1793</Words>
  <Characters>10221</Characters>
  <Application>Microsoft Office Word</Application>
  <DocSecurity>0</DocSecurity>
  <Lines>85</Lines>
  <Paragraphs>23</Paragraphs>
  <ScaleCrop>false</ScaleCrop>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Ericksen</dc:creator>
  <cp:keywords/>
  <dc:description/>
  <cp:lastModifiedBy>Glenn Ericksen</cp:lastModifiedBy>
  <cp:revision>34</cp:revision>
  <dcterms:created xsi:type="dcterms:W3CDTF">2020-11-13T13:40:00Z</dcterms:created>
  <dcterms:modified xsi:type="dcterms:W3CDTF">2020-11-13T14:23:00Z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0x010100F12AE98D28E3164BA2275708AF5A8380</vt:lpwstr>
  </property>
</Properties>
</file>